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FD615" w14:textId="72E417D2" w:rsidR="004E2D51" w:rsidRPr="00FA5873" w:rsidRDefault="004E2D51" w:rsidP="00FA5873">
      <w:pPr>
        <w:jc w:val="center"/>
        <w:rPr>
          <w:b/>
        </w:rPr>
      </w:pPr>
      <w:r w:rsidRPr="00D61EDB">
        <w:rPr>
          <w:noProof/>
        </w:rPr>
        <w:drawing>
          <wp:inline distT="0" distB="0" distL="0" distR="0" wp14:anchorId="5D88099E" wp14:editId="46E5ED95">
            <wp:extent cx="2743200" cy="824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an_final logo.jpg"/>
                    <pic:cNvPicPr/>
                  </pic:nvPicPr>
                  <pic:blipFill rotWithShape="1">
                    <a:blip r:embed="rId8" cstate="print">
                      <a:extLst>
                        <a:ext uri="{28A0092B-C50C-407E-A947-70E740481C1C}">
                          <a14:useLocalDpi xmlns:a14="http://schemas.microsoft.com/office/drawing/2010/main" val="0"/>
                        </a:ext>
                      </a:extLst>
                    </a:blip>
                    <a:srcRect l="15555" t="32866" r="19703" b="32866"/>
                    <a:stretch/>
                  </pic:blipFill>
                  <pic:spPr bwMode="auto">
                    <a:xfrm>
                      <a:off x="0" y="0"/>
                      <a:ext cx="2743200" cy="824686"/>
                    </a:xfrm>
                    <a:prstGeom prst="rect">
                      <a:avLst/>
                    </a:prstGeom>
                    <a:ln>
                      <a:noFill/>
                    </a:ln>
                    <a:extLst>
                      <a:ext uri="{53640926-AAD7-44d8-BBD7-CCE9431645EC}">
                        <a14:shadowObscured xmlns:a14="http://schemas.microsoft.com/office/drawing/2010/main"/>
                      </a:ext>
                    </a:extLst>
                  </pic:spPr>
                </pic:pic>
              </a:graphicData>
            </a:graphic>
          </wp:inline>
        </w:drawing>
      </w:r>
    </w:p>
    <w:p w14:paraId="37C4CD21" w14:textId="77777777" w:rsidR="004E2D51" w:rsidRPr="004E2D51" w:rsidRDefault="004E2D51" w:rsidP="004E2D51">
      <w:pPr>
        <w:spacing w:before="360"/>
        <w:jc w:val="both"/>
        <w:rPr>
          <w:rFonts w:ascii="Raleway Medium" w:hAnsi="Raleway Medium"/>
          <w:color w:val="575051"/>
          <w:sz w:val="40"/>
          <w:szCs w:val="40"/>
        </w:rPr>
      </w:pPr>
      <w:r w:rsidRPr="004E2D51">
        <w:rPr>
          <w:rFonts w:ascii="Raleway Medium" w:hAnsi="Raleway Medium"/>
          <w:color w:val="575051"/>
          <w:sz w:val="40"/>
          <w:szCs w:val="40"/>
        </w:rPr>
        <w:t>Service Project Guide</w:t>
      </w:r>
    </w:p>
    <w:p w14:paraId="5A880E55" w14:textId="02B4B786" w:rsidR="00FF56A4" w:rsidRPr="00FA5873" w:rsidRDefault="00FF56A4" w:rsidP="0062142F">
      <w:pPr>
        <w:rPr>
          <w:rFonts w:ascii="Raleway" w:hAnsi="Raleway"/>
          <w:b/>
          <w:sz w:val="24"/>
        </w:rPr>
      </w:pPr>
      <w:r w:rsidRPr="00FA5873">
        <w:rPr>
          <w:rFonts w:ascii="Raleway" w:hAnsi="Raleway"/>
          <w:sz w:val="24"/>
        </w:rPr>
        <w:t>The following</w:t>
      </w:r>
      <w:r w:rsidRPr="00FA5873">
        <w:rPr>
          <w:rFonts w:ascii="Raleway" w:hAnsi="Raleway"/>
          <w:b/>
          <w:sz w:val="24"/>
        </w:rPr>
        <w:t xml:space="preserve"> </w:t>
      </w:r>
      <w:r w:rsidR="00267401" w:rsidRPr="00FA5873">
        <w:rPr>
          <w:rFonts w:ascii="Raleway" w:hAnsi="Raleway"/>
          <w:b/>
          <w:i/>
          <w:sz w:val="24"/>
        </w:rPr>
        <w:t>m</w:t>
      </w:r>
      <w:r w:rsidRPr="00FA5873">
        <w:rPr>
          <w:rFonts w:ascii="Raleway" w:hAnsi="Raleway"/>
          <w:b/>
          <w:i/>
          <w:sz w:val="24"/>
        </w:rPr>
        <w:t>y</w:t>
      </w:r>
      <w:r w:rsidR="00267401" w:rsidRPr="00FA5873">
        <w:rPr>
          <w:rFonts w:ascii="Raleway" w:hAnsi="Raleway"/>
          <w:b/>
          <w:i/>
          <w:sz w:val="24"/>
        </w:rPr>
        <w:t>Plan Service Project G</w:t>
      </w:r>
      <w:r w:rsidRPr="00FA5873">
        <w:rPr>
          <w:rFonts w:ascii="Raleway" w:hAnsi="Raleway"/>
          <w:b/>
          <w:i/>
          <w:sz w:val="24"/>
        </w:rPr>
        <w:t>uide</w:t>
      </w:r>
      <w:r w:rsidRPr="00FA5873">
        <w:rPr>
          <w:rFonts w:ascii="Raleway" w:hAnsi="Raleway"/>
          <w:b/>
          <w:sz w:val="24"/>
        </w:rPr>
        <w:t xml:space="preserve"> </w:t>
      </w:r>
      <w:r w:rsidRPr="00FA5873">
        <w:rPr>
          <w:rFonts w:ascii="Raleway" w:hAnsi="Raleway"/>
          <w:sz w:val="24"/>
        </w:rPr>
        <w:t xml:space="preserve">provides student leaders with tools </w:t>
      </w:r>
      <w:r w:rsidR="00267401" w:rsidRPr="00FA5873">
        <w:rPr>
          <w:rFonts w:ascii="Raleway" w:hAnsi="Raleway"/>
          <w:sz w:val="24"/>
        </w:rPr>
        <w:t xml:space="preserve">and information </w:t>
      </w:r>
      <w:r w:rsidRPr="00FA5873">
        <w:rPr>
          <w:rFonts w:ascii="Raleway" w:hAnsi="Raleway"/>
          <w:sz w:val="24"/>
        </w:rPr>
        <w:t xml:space="preserve">to increase knowledge of </w:t>
      </w:r>
      <w:r w:rsidR="00294986">
        <w:rPr>
          <w:rFonts w:ascii="Raleway" w:hAnsi="Raleway"/>
          <w:sz w:val="24"/>
        </w:rPr>
        <w:t>dating</w:t>
      </w:r>
      <w:r w:rsidRPr="00FA5873">
        <w:rPr>
          <w:rFonts w:ascii="Raleway" w:hAnsi="Raleway"/>
          <w:sz w:val="24"/>
        </w:rPr>
        <w:t xml:space="preserve"> violence on their college campus,</w:t>
      </w:r>
      <w:r w:rsidR="00267401" w:rsidRPr="00FA5873">
        <w:rPr>
          <w:rFonts w:ascii="Raleway" w:hAnsi="Raleway"/>
          <w:sz w:val="24"/>
        </w:rPr>
        <w:t xml:space="preserve"> and</w:t>
      </w:r>
      <w:r w:rsidRPr="00FA5873">
        <w:rPr>
          <w:rFonts w:ascii="Raleway" w:hAnsi="Raleway"/>
          <w:sz w:val="24"/>
        </w:rPr>
        <w:t xml:space="preserve"> </w:t>
      </w:r>
      <w:r w:rsidR="008F6A8E" w:rsidRPr="00FA5873">
        <w:rPr>
          <w:rFonts w:ascii="Raleway" w:hAnsi="Raleway"/>
          <w:sz w:val="24"/>
        </w:rPr>
        <w:t>to promote</w:t>
      </w:r>
      <w:r w:rsidR="00267401" w:rsidRPr="00FA5873">
        <w:rPr>
          <w:rFonts w:ascii="Raleway" w:hAnsi="Raleway"/>
          <w:sz w:val="24"/>
        </w:rPr>
        <w:t xml:space="preserve"> the m</w:t>
      </w:r>
      <w:r w:rsidRPr="00FA5873">
        <w:rPr>
          <w:rFonts w:ascii="Raleway" w:hAnsi="Raleway"/>
          <w:sz w:val="24"/>
        </w:rPr>
        <w:t>yPlan Safety App</w:t>
      </w:r>
      <w:r w:rsidR="00CE27EF" w:rsidRPr="00FA5873">
        <w:rPr>
          <w:rFonts w:ascii="Raleway" w:hAnsi="Raleway"/>
          <w:sz w:val="24"/>
        </w:rPr>
        <w:t xml:space="preserve"> as a resource for students experiencing dating violence or friends who want to help</w:t>
      </w:r>
      <w:r w:rsidRPr="00FA5873">
        <w:rPr>
          <w:rFonts w:ascii="Raleway" w:hAnsi="Raleway"/>
          <w:sz w:val="24"/>
        </w:rPr>
        <w:t xml:space="preserve">. </w:t>
      </w:r>
    </w:p>
    <w:p w14:paraId="4A912CB0" w14:textId="15AB0D95" w:rsidR="00267401" w:rsidRPr="00267401" w:rsidRDefault="00267401">
      <w:pPr>
        <w:tabs>
          <w:tab w:val="left" w:pos="1835"/>
          <w:tab w:val="left" w:pos="4505"/>
        </w:tabs>
        <w:spacing w:before="360"/>
        <w:ind w:left="5"/>
        <w:rPr>
          <w:b/>
          <w:color w:val="30B7B6"/>
          <w:sz w:val="24"/>
          <w:u w:val="single"/>
        </w:rPr>
      </w:pPr>
      <w:r w:rsidRPr="00267401">
        <w:rPr>
          <w:b/>
          <w:color w:val="30B7B6"/>
          <w:sz w:val="24"/>
          <w:u w:val="single"/>
        </w:rPr>
        <w:t>TIMELINE *</w:t>
      </w:r>
      <w:r w:rsidRPr="00267401">
        <w:rPr>
          <w:b/>
          <w:color w:val="30B7B6"/>
          <w:sz w:val="24"/>
          <w:u w:val="single"/>
        </w:rPr>
        <w:tab/>
        <w:t>TASK</w:t>
      </w:r>
      <w:r w:rsidRPr="00267401">
        <w:rPr>
          <w:b/>
          <w:color w:val="30B7B6"/>
          <w:sz w:val="24"/>
          <w:u w:val="single"/>
        </w:rPr>
        <w:tab/>
        <w:t>NOTES</w:t>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r>
        <w:rPr>
          <w:b/>
          <w:color w:val="30B7B6"/>
          <w:sz w:val="24"/>
          <w:u w:val="single"/>
        </w:rPr>
        <w:tab/>
      </w:r>
    </w:p>
    <w:tbl>
      <w:tblPr>
        <w:tblStyle w:val="1"/>
        <w:tblW w:w="13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1885"/>
        <w:gridCol w:w="2615"/>
        <w:gridCol w:w="8501"/>
      </w:tblGrid>
      <w:tr w:rsidR="00065E55" w:rsidRPr="00FE3324" w14:paraId="20930AC3" w14:textId="77777777" w:rsidTr="006335F6">
        <w:trPr>
          <w:trHeight w:val="1414"/>
        </w:trPr>
        <w:tc>
          <w:tcPr>
            <w:tcW w:w="1885" w:type="dxa"/>
            <w:vMerge w:val="restart"/>
            <w:vAlign w:val="center"/>
          </w:tcPr>
          <w:p w14:paraId="34D83B5C" w14:textId="0ED45C9C" w:rsidR="00AB15CB" w:rsidRPr="00FE3324" w:rsidRDefault="00267401" w:rsidP="00267401">
            <w:pPr>
              <w:spacing w:before="360"/>
              <w:contextualSpacing w:val="0"/>
              <w:rPr>
                <w:rFonts w:asciiTheme="minorHAnsi" w:hAnsiTheme="minorHAnsi"/>
                <w:b/>
                <w:sz w:val="24"/>
                <w:szCs w:val="24"/>
              </w:rPr>
            </w:pPr>
            <w:r w:rsidRPr="00FE3324">
              <w:rPr>
                <w:rFonts w:asciiTheme="minorHAnsi" w:hAnsiTheme="minorHAnsi"/>
                <w:b/>
                <w:sz w:val="24"/>
                <w:szCs w:val="24"/>
              </w:rPr>
              <w:t>3-4</w:t>
            </w:r>
            <w:r w:rsidR="00750E8B" w:rsidRPr="00FE3324">
              <w:rPr>
                <w:rFonts w:asciiTheme="minorHAnsi" w:hAnsiTheme="minorHAnsi"/>
                <w:b/>
                <w:sz w:val="24"/>
                <w:szCs w:val="24"/>
              </w:rPr>
              <w:t xml:space="preserve"> </w:t>
            </w:r>
            <w:r w:rsidRPr="00FE3324">
              <w:rPr>
                <w:rFonts w:asciiTheme="minorHAnsi" w:hAnsiTheme="minorHAnsi"/>
                <w:b/>
                <w:sz w:val="24"/>
                <w:szCs w:val="24"/>
              </w:rPr>
              <w:t>m</w:t>
            </w:r>
            <w:r w:rsidR="00750E8B" w:rsidRPr="00FE3324">
              <w:rPr>
                <w:rFonts w:asciiTheme="minorHAnsi" w:hAnsiTheme="minorHAnsi"/>
                <w:b/>
                <w:sz w:val="24"/>
                <w:szCs w:val="24"/>
              </w:rPr>
              <w:t xml:space="preserve">onths </w:t>
            </w:r>
            <w:r w:rsidRPr="00FE3324">
              <w:rPr>
                <w:rFonts w:asciiTheme="minorHAnsi" w:hAnsiTheme="minorHAnsi"/>
                <w:b/>
                <w:sz w:val="24"/>
                <w:szCs w:val="24"/>
              </w:rPr>
              <w:t>p</w:t>
            </w:r>
            <w:r w:rsidR="00750E8B" w:rsidRPr="00FE3324">
              <w:rPr>
                <w:rFonts w:asciiTheme="minorHAnsi" w:hAnsiTheme="minorHAnsi"/>
                <w:b/>
                <w:sz w:val="24"/>
                <w:szCs w:val="24"/>
              </w:rPr>
              <w:t xml:space="preserve">rior to </w:t>
            </w:r>
            <w:r w:rsidRPr="00FE3324">
              <w:rPr>
                <w:rFonts w:asciiTheme="minorHAnsi" w:hAnsiTheme="minorHAnsi"/>
                <w:b/>
                <w:sz w:val="24"/>
                <w:szCs w:val="24"/>
              </w:rPr>
              <w:t>p</w:t>
            </w:r>
            <w:r w:rsidR="00750E8B" w:rsidRPr="00FE3324">
              <w:rPr>
                <w:rFonts w:asciiTheme="minorHAnsi" w:hAnsiTheme="minorHAnsi"/>
                <w:b/>
                <w:sz w:val="24"/>
                <w:szCs w:val="24"/>
              </w:rPr>
              <w:t xml:space="preserve">roject </w:t>
            </w:r>
            <w:r w:rsidRPr="00FE3324">
              <w:rPr>
                <w:rFonts w:asciiTheme="minorHAnsi" w:hAnsiTheme="minorHAnsi"/>
                <w:b/>
                <w:sz w:val="24"/>
                <w:szCs w:val="24"/>
              </w:rPr>
              <w:t>i</w:t>
            </w:r>
            <w:r w:rsidR="00750E8B" w:rsidRPr="00FE3324">
              <w:rPr>
                <w:rFonts w:asciiTheme="minorHAnsi" w:hAnsiTheme="minorHAnsi"/>
                <w:b/>
                <w:sz w:val="24"/>
                <w:szCs w:val="24"/>
              </w:rPr>
              <w:t>mplementation</w:t>
            </w:r>
            <w:r w:rsidR="00AB15CB" w:rsidRPr="00FE3324">
              <w:rPr>
                <w:rFonts w:asciiTheme="minorHAnsi" w:hAnsiTheme="minorHAnsi"/>
                <w:b/>
                <w:sz w:val="24"/>
                <w:szCs w:val="24"/>
              </w:rPr>
              <w:t xml:space="preserve"> </w:t>
            </w:r>
          </w:p>
          <w:p w14:paraId="7DCB80F0" w14:textId="1CB51A1D" w:rsidR="00EA5EEF" w:rsidRPr="00FE3324" w:rsidRDefault="00EA5EEF" w:rsidP="00267401">
            <w:pPr>
              <w:spacing w:before="360"/>
              <w:contextualSpacing w:val="0"/>
              <w:rPr>
                <w:rFonts w:asciiTheme="minorHAnsi" w:eastAsia="Arial" w:hAnsiTheme="minorHAnsi" w:cs="Arial"/>
                <w:i/>
                <w:sz w:val="24"/>
                <w:szCs w:val="24"/>
              </w:rPr>
            </w:pPr>
            <w:r w:rsidRPr="00FE3324">
              <w:rPr>
                <w:rFonts w:asciiTheme="minorHAnsi" w:eastAsia="Arial" w:hAnsiTheme="minorHAnsi" w:cs="Arial"/>
                <w:i/>
                <w:sz w:val="24"/>
                <w:szCs w:val="24"/>
              </w:rPr>
              <w:t>*Measured by months, weeks, and days before launch date.</w:t>
            </w:r>
            <w:r w:rsidR="00065E55" w:rsidRPr="00FE3324">
              <w:rPr>
                <w:rFonts w:asciiTheme="minorHAnsi" w:eastAsia="Arial" w:hAnsiTheme="minorHAnsi" w:cs="Arial"/>
                <w:i/>
                <w:sz w:val="24"/>
                <w:szCs w:val="24"/>
              </w:rPr>
              <w:t xml:space="preserve"> </w:t>
            </w:r>
            <w:r w:rsidRPr="00FE3324">
              <w:rPr>
                <w:rFonts w:asciiTheme="minorHAnsi" w:hAnsiTheme="minorHAnsi"/>
                <w:i/>
                <w:sz w:val="24"/>
                <w:szCs w:val="24"/>
              </w:rPr>
              <w:t>Dates are tentative depending upon each school, organization, and project.</w:t>
            </w:r>
          </w:p>
          <w:p w14:paraId="6669FC9B" w14:textId="77B88B78" w:rsidR="00EA5EEF" w:rsidRPr="00FE3324" w:rsidRDefault="00EA5EEF" w:rsidP="00267401">
            <w:pPr>
              <w:spacing w:before="360"/>
              <w:contextualSpacing w:val="0"/>
              <w:rPr>
                <w:rFonts w:asciiTheme="minorHAnsi" w:hAnsiTheme="minorHAnsi"/>
                <w:sz w:val="24"/>
                <w:szCs w:val="24"/>
              </w:rPr>
            </w:pPr>
          </w:p>
        </w:tc>
        <w:tc>
          <w:tcPr>
            <w:tcW w:w="2615" w:type="dxa"/>
          </w:tcPr>
          <w:p w14:paraId="0B0CAB64" w14:textId="32EB2F19" w:rsidR="00267401"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lastRenderedPageBreak/>
              <w:t>Become an offi</w:t>
            </w:r>
            <w:r w:rsidR="0052694C" w:rsidRPr="00FE3324">
              <w:rPr>
                <w:rFonts w:asciiTheme="minorHAnsi" w:hAnsiTheme="minorHAnsi"/>
                <w:sz w:val="24"/>
                <w:szCs w:val="24"/>
              </w:rPr>
              <w:t>cial m</w:t>
            </w:r>
            <w:r w:rsidR="003A52C2" w:rsidRPr="00FE3324">
              <w:rPr>
                <w:rFonts w:asciiTheme="minorHAnsi" w:hAnsiTheme="minorHAnsi"/>
                <w:sz w:val="24"/>
                <w:szCs w:val="24"/>
              </w:rPr>
              <w:t>yPlan Service Project by s</w:t>
            </w:r>
            <w:r w:rsidR="0052694C" w:rsidRPr="00FE3324">
              <w:rPr>
                <w:rFonts w:asciiTheme="minorHAnsi" w:hAnsiTheme="minorHAnsi"/>
                <w:sz w:val="24"/>
                <w:szCs w:val="24"/>
              </w:rPr>
              <w:t>igning up for the m</w:t>
            </w:r>
            <w:r w:rsidRPr="00FE3324">
              <w:rPr>
                <w:rFonts w:asciiTheme="minorHAnsi" w:hAnsiTheme="minorHAnsi"/>
                <w:sz w:val="24"/>
                <w:szCs w:val="24"/>
              </w:rPr>
              <w:t xml:space="preserve">yPlan Toolkit. </w:t>
            </w:r>
          </w:p>
        </w:tc>
        <w:tc>
          <w:tcPr>
            <w:tcW w:w="8501" w:type="dxa"/>
            <w:vAlign w:val="center"/>
          </w:tcPr>
          <w:p w14:paraId="2C966450" w14:textId="79A302F5" w:rsidR="00A46355" w:rsidRPr="00FE3324" w:rsidRDefault="00750E8B" w:rsidP="00B86CAC">
            <w:pPr>
              <w:contextualSpacing w:val="0"/>
              <w:rPr>
                <w:rFonts w:asciiTheme="minorHAnsi" w:hAnsiTheme="minorHAnsi"/>
                <w:sz w:val="24"/>
                <w:szCs w:val="24"/>
              </w:rPr>
            </w:pPr>
            <w:bookmarkStart w:id="0" w:name="_GoBack"/>
            <w:bookmarkEnd w:id="0"/>
            <w:r w:rsidRPr="00FE3324">
              <w:rPr>
                <w:rFonts w:asciiTheme="minorHAnsi" w:hAnsiTheme="minorHAnsi"/>
                <w:sz w:val="24"/>
                <w:szCs w:val="24"/>
              </w:rPr>
              <w:t>Review</w:t>
            </w:r>
            <w:r w:rsidR="003A52C2" w:rsidRPr="00FE3324">
              <w:rPr>
                <w:rFonts w:asciiTheme="minorHAnsi" w:hAnsiTheme="minorHAnsi"/>
                <w:sz w:val="24"/>
                <w:szCs w:val="24"/>
              </w:rPr>
              <w:t xml:space="preserve"> the</w:t>
            </w:r>
            <w:r w:rsidRPr="00FE3324">
              <w:rPr>
                <w:rFonts w:asciiTheme="minorHAnsi" w:hAnsiTheme="minorHAnsi"/>
                <w:sz w:val="24"/>
                <w:szCs w:val="24"/>
              </w:rPr>
              <w:t xml:space="preserve"> online </w:t>
            </w:r>
            <w:r w:rsidR="00065E55" w:rsidRPr="00FE3324">
              <w:rPr>
                <w:rFonts w:asciiTheme="minorHAnsi" w:hAnsiTheme="minorHAnsi"/>
                <w:sz w:val="24"/>
                <w:szCs w:val="24"/>
              </w:rPr>
              <w:t>m</w:t>
            </w:r>
            <w:r w:rsidRPr="00FE3324">
              <w:rPr>
                <w:rFonts w:asciiTheme="minorHAnsi" w:hAnsiTheme="minorHAnsi"/>
                <w:sz w:val="24"/>
                <w:szCs w:val="24"/>
              </w:rPr>
              <w:t xml:space="preserve">yPlan </w:t>
            </w:r>
            <w:r w:rsidR="00065E55" w:rsidRPr="00FE3324">
              <w:rPr>
                <w:rFonts w:asciiTheme="minorHAnsi" w:hAnsiTheme="minorHAnsi"/>
                <w:sz w:val="24"/>
                <w:szCs w:val="24"/>
              </w:rPr>
              <w:t xml:space="preserve">Campus </w:t>
            </w:r>
            <w:r w:rsidRPr="00FE3324">
              <w:rPr>
                <w:rFonts w:asciiTheme="minorHAnsi" w:hAnsiTheme="minorHAnsi"/>
                <w:sz w:val="24"/>
                <w:szCs w:val="24"/>
              </w:rPr>
              <w:t xml:space="preserve">Toolkit, </w:t>
            </w:r>
            <w:r w:rsidR="00CE27EF" w:rsidRPr="00FE3324">
              <w:rPr>
                <w:rFonts w:asciiTheme="minorHAnsi" w:hAnsiTheme="minorHAnsi"/>
                <w:sz w:val="24"/>
                <w:szCs w:val="24"/>
              </w:rPr>
              <w:t xml:space="preserve">(myPlanApp.org/colleges) </w:t>
            </w:r>
            <w:r w:rsidRPr="00FE3324">
              <w:rPr>
                <w:rFonts w:asciiTheme="minorHAnsi" w:hAnsiTheme="minorHAnsi"/>
                <w:sz w:val="24"/>
                <w:szCs w:val="24"/>
              </w:rPr>
              <w:t>which includes</w:t>
            </w:r>
            <w:r w:rsidR="003A52C2" w:rsidRPr="00FE3324">
              <w:rPr>
                <w:rFonts w:asciiTheme="minorHAnsi" w:hAnsiTheme="minorHAnsi"/>
                <w:sz w:val="24"/>
                <w:szCs w:val="24"/>
              </w:rPr>
              <w:t xml:space="preserve"> </w:t>
            </w:r>
            <w:r w:rsidR="00CE27EF" w:rsidRPr="00FE3324">
              <w:rPr>
                <w:rFonts w:asciiTheme="minorHAnsi" w:hAnsiTheme="minorHAnsi"/>
                <w:sz w:val="24"/>
                <w:szCs w:val="24"/>
              </w:rPr>
              <w:t xml:space="preserve">info on myPlan, outreach </w:t>
            </w:r>
            <w:r w:rsidR="00065E55" w:rsidRPr="00FE3324">
              <w:rPr>
                <w:rFonts w:asciiTheme="minorHAnsi" w:hAnsiTheme="minorHAnsi"/>
                <w:sz w:val="24"/>
                <w:szCs w:val="24"/>
              </w:rPr>
              <w:t>materials</w:t>
            </w:r>
            <w:r w:rsidR="0062142F" w:rsidRPr="00FE3324">
              <w:rPr>
                <w:rFonts w:asciiTheme="minorHAnsi" w:hAnsiTheme="minorHAnsi"/>
                <w:sz w:val="24"/>
                <w:szCs w:val="24"/>
              </w:rPr>
              <w:t>,</w:t>
            </w:r>
            <w:r w:rsidRPr="00FE3324">
              <w:rPr>
                <w:rFonts w:asciiTheme="minorHAnsi" w:hAnsiTheme="minorHAnsi"/>
                <w:sz w:val="24"/>
                <w:szCs w:val="24"/>
              </w:rPr>
              <w:t xml:space="preserve"> and other </w:t>
            </w:r>
            <w:r w:rsidR="00065E55" w:rsidRPr="00FE3324">
              <w:rPr>
                <w:rFonts w:asciiTheme="minorHAnsi" w:hAnsiTheme="minorHAnsi"/>
                <w:sz w:val="24"/>
                <w:szCs w:val="24"/>
              </w:rPr>
              <w:t>tools</w:t>
            </w:r>
            <w:r w:rsidRPr="00FE3324">
              <w:rPr>
                <w:rFonts w:asciiTheme="minorHAnsi" w:hAnsiTheme="minorHAnsi"/>
                <w:sz w:val="24"/>
                <w:szCs w:val="24"/>
              </w:rPr>
              <w:t xml:space="preserve"> to help you</w:t>
            </w:r>
            <w:r w:rsidR="0062142F" w:rsidRPr="00FE3324">
              <w:rPr>
                <w:rFonts w:asciiTheme="minorHAnsi" w:hAnsiTheme="minorHAnsi"/>
                <w:sz w:val="24"/>
                <w:szCs w:val="24"/>
              </w:rPr>
              <w:t xml:space="preserve"> successfully</w:t>
            </w:r>
            <w:r w:rsidRPr="00FE3324">
              <w:rPr>
                <w:rFonts w:asciiTheme="minorHAnsi" w:hAnsiTheme="minorHAnsi"/>
                <w:sz w:val="24"/>
                <w:szCs w:val="24"/>
              </w:rPr>
              <w:t xml:space="preserve"> </w:t>
            </w:r>
            <w:r w:rsidR="00B86CAC">
              <w:rPr>
                <w:rFonts w:asciiTheme="minorHAnsi" w:hAnsiTheme="minorHAnsi"/>
                <w:sz w:val="24"/>
                <w:szCs w:val="24"/>
              </w:rPr>
              <w:t xml:space="preserve">promote </w:t>
            </w:r>
            <w:r w:rsidR="00065E55" w:rsidRPr="00FE3324">
              <w:rPr>
                <w:rFonts w:asciiTheme="minorHAnsi" w:hAnsiTheme="minorHAnsi"/>
                <w:sz w:val="24"/>
                <w:szCs w:val="24"/>
              </w:rPr>
              <w:t>m</w:t>
            </w:r>
            <w:r w:rsidRPr="00FE3324">
              <w:rPr>
                <w:rFonts w:asciiTheme="minorHAnsi" w:hAnsiTheme="minorHAnsi"/>
                <w:sz w:val="24"/>
                <w:szCs w:val="24"/>
              </w:rPr>
              <w:t xml:space="preserve">yPlan on your campus. </w:t>
            </w:r>
            <w:r w:rsidR="008F6A8E" w:rsidRPr="00FE3324">
              <w:rPr>
                <w:rFonts w:asciiTheme="minorHAnsi" w:hAnsiTheme="minorHAnsi"/>
                <w:sz w:val="24"/>
                <w:szCs w:val="24"/>
              </w:rPr>
              <w:t xml:space="preserve"> Begin thinking about how you’d use these tools and resources in your project.  </w:t>
            </w:r>
          </w:p>
        </w:tc>
      </w:tr>
      <w:tr w:rsidR="00065E55" w:rsidRPr="00FE3324" w14:paraId="23D561E5" w14:textId="77777777" w:rsidTr="006335F6">
        <w:trPr>
          <w:trHeight w:val="1387"/>
        </w:trPr>
        <w:tc>
          <w:tcPr>
            <w:tcW w:w="1885" w:type="dxa"/>
            <w:vMerge/>
            <w:vAlign w:val="center"/>
          </w:tcPr>
          <w:p w14:paraId="441096B5"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4B727C9D" w14:textId="5237DE68" w:rsidR="00D54AC6" w:rsidRPr="00FE3324" w:rsidRDefault="00D54AC6" w:rsidP="006335F6">
            <w:pPr>
              <w:spacing w:before="360"/>
              <w:contextualSpacing w:val="0"/>
              <w:rPr>
                <w:rFonts w:asciiTheme="minorHAnsi" w:hAnsiTheme="minorHAnsi"/>
                <w:sz w:val="24"/>
                <w:szCs w:val="24"/>
              </w:rPr>
            </w:pPr>
            <w:r w:rsidRPr="00FE3324">
              <w:rPr>
                <w:rFonts w:asciiTheme="minorHAnsi" w:hAnsiTheme="minorHAnsi"/>
                <w:sz w:val="24"/>
                <w:szCs w:val="24"/>
              </w:rPr>
              <w:t>Notify a</w:t>
            </w:r>
            <w:r w:rsidR="00750E8B" w:rsidRPr="00FE3324">
              <w:rPr>
                <w:rFonts w:asciiTheme="minorHAnsi" w:hAnsiTheme="minorHAnsi"/>
                <w:sz w:val="24"/>
                <w:szCs w:val="24"/>
              </w:rPr>
              <w:t>dministrati</w:t>
            </w:r>
            <w:r w:rsidR="00065E55" w:rsidRPr="00FE3324">
              <w:rPr>
                <w:rFonts w:asciiTheme="minorHAnsi" w:hAnsiTheme="minorHAnsi"/>
                <w:sz w:val="24"/>
                <w:szCs w:val="24"/>
              </w:rPr>
              <w:t>on and key faculty that you intend</w:t>
            </w:r>
            <w:r w:rsidR="00750E8B" w:rsidRPr="00FE3324">
              <w:rPr>
                <w:rFonts w:asciiTheme="minorHAnsi" w:hAnsiTheme="minorHAnsi"/>
                <w:sz w:val="24"/>
                <w:szCs w:val="24"/>
              </w:rPr>
              <w:t xml:space="preserve"> to </w:t>
            </w:r>
            <w:r w:rsidR="00065E55" w:rsidRPr="00FE3324">
              <w:rPr>
                <w:rFonts w:asciiTheme="minorHAnsi" w:hAnsiTheme="minorHAnsi"/>
                <w:sz w:val="24"/>
                <w:szCs w:val="24"/>
              </w:rPr>
              <w:t>run a m</w:t>
            </w:r>
            <w:r w:rsidRPr="00FE3324">
              <w:rPr>
                <w:rFonts w:asciiTheme="minorHAnsi" w:hAnsiTheme="minorHAnsi"/>
                <w:sz w:val="24"/>
                <w:szCs w:val="24"/>
              </w:rPr>
              <w:t xml:space="preserve">yPlan Service Project. </w:t>
            </w:r>
          </w:p>
        </w:tc>
        <w:tc>
          <w:tcPr>
            <w:tcW w:w="8501" w:type="dxa"/>
            <w:vAlign w:val="center"/>
          </w:tcPr>
          <w:p w14:paraId="5B222ACF" w14:textId="4CC2727C" w:rsidR="00CE0A81" w:rsidRPr="00FE3324" w:rsidRDefault="00CE0A81" w:rsidP="006335F6">
            <w:pPr>
              <w:spacing w:before="360"/>
              <w:contextualSpacing w:val="0"/>
              <w:rPr>
                <w:rFonts w:asciiTheme="minorHAnsi" w:hAnsiTheme="minorHAnsi"/>
                <w:sz w:val="24"/>
                <w:szCs w:val="24"/>
              </w:rPr>
            </w:pPr>
            <w:r w:rsidRPr="00FE3324">
              <w:rPr>
                <w:rFonts w:asciiTheme="minorHAnsi" w:hAnsiTheme="minorHAnsi"/>
                <w:sz w:val="24"/>
                <w:szCs w:val="24"/>
              </w:rPr>
              <w:t>It can be helpful to ge</w:t>
            </w:r>
            <w:r w:rsidR="00750E8B" w:rsidRPr="00FE3324">
              <w:rPr>
                <w:rFonts w:asciiTheme="minorHAnsi" w:hAnsiTheme="minorHAnsi"/>
                <w:sz w:val="24"/>
                <w:szCs w:val="24"/>
              </w:rPr>
              <w:t>t</w:t>
            </w:r>
            <w:r w:rsidRPr="00FE3324">
              <w:rPr>
                <w:rFonts w:asciiTheme="minorHAnsi" w:hAnsiTheme="minorHAnsi"/>
                <w:sz w:val="24"/>
                <w:szCs w:val="24"/>
              </w:rPr>
              <w:t xml:space="preserve"> early, preliminary </w:t>
            </w:r>
            <w:r w:rsidR="00750E8B" w:rsidRPr="00FE3324">
              <w:rPr>
                <w:rFonts w:asciiTheme="minorHAnsi" w:hAnsiTheme="minorHAnsi"/>
                <w:sz w:val="24"/>
                <w:szCs w:val="24"/>
              </w:rPr>
              <w:t>approvals</w:t>
            </w:r>
            <w:r w:rsidR="008F6A8E" w:rsidRPr="00FE3324">
              <w:rPr>
                <w:rFonts w:asciiTheme="minorHAnsi" w:hAnsiTheme="minorHAnsi"/>
                <w:sz w:val="24"/>
                <w:szCs w:val="24"/>
              </w:rPr>
              <w:t xml:space="preserve"> from administrators and/or faculty</w:t>
            </w:r>
            <w:r w:rsidRPr="00FE3324">
              <w:rPr>
                <w:rFonts w:asciiTheme="minorHAnsi" w:hAnsiTheme="minorHAnsi"/>
                <w:sz w:val="24"/>
                <w:szCs w:val="24"/>
              </w:rPr>
              <w:t xml:space="preserve"> for your project</w:t>
            </w:r>
            <w:r w:rsidR="008F6A8E" w:rsidRPr="00FE3324">
              <w:rPr>
                <w:rFonts w:asciiTheme="minorHAnsi" w:hAnsiTheme="minorHAnsi"/>
                <w:sz w:val="24"/>
                <w:szCs w:val="24"/>
              </w:rPr>
              <w:t xml:space="preserve">.  </w:t>
            </w:r>
          </w:p>
          <w:p w14:paraId="0D2B14F6" w14:textId="77777777" w:rsidR="00CE0A81" w:rsidRPr="00FE3324" w:rsidRDefault="00DB6086" w:rsidP="00CE27EF">
            <w:pPr>
              <w:pStyle w:val="ListParagraph"/>
              <w:numPr>
                <w:ilvl w:val="0"/>
                <w:numId w:val="2"/>
              </w:numPr>
              <w:spacing w:before="360"/>
              <w:rPr>
                <w:rFonts w:asciiTheme="minorHAnsi" w:hAnsiTheme="minorHAnsi"/>
                <w:sz w:val="24"/>
                <w:szCs w:val="24"/>
              </w:rPr>
            </w:pPr>
            <w:r w:rsidRPr="00FE3324">
              <w:rPr>
                <w:rFonts w:asciiTheme="minorHAnsi" w:hAnsiTheme="minorHAnsi"/>
                <w:sz w:val="24"/>
                <w:szCs w:val="24"/>
              </w:rPr>
              <w:t xml:space="preserve">Check any requirements for service-learning or academic credit, if that applies to you.  </w:t>
            </w:r>
          </w:p>
          <w:p w14:paraId="6789FB1F" w14:textId="09842983" w:rsidR="00A46355" w:rsidRPr="00FE3324" w:rsidRDefault="008F6A8E" w:rsidP="00CE27EF">
            <w:pPr>
              <w:pStyle w:val="ListParagraph"/>
              <w:numPr>
                <w:ilvl w:val="0"/>
                <w:numId w:val="2"/>
              </w:numPr>
              <w:spacing w:before="360"/>
              <w:rPr>
                <w:rFonts w:asciiTheme="minorHAnsi" w:hAnsiTheme="minorHAnsi"/>
                <w:sz w:val="24"/>
                <w:szCs w:val="24"/>
              </w:rPr>
            </w:pPr>
            <w:r w:rsidRPr="00FE3324">
              <w:rPr>
                <w:rFonts w:asciiTheme="minorHAnsi" w:hAnsiTheme="minorHAnsi"/>
                <w:sz w:val="24"/>
                <w:szCs w:val="24"/>
              </w:rPr>
              <w:t xml:space="preserve">Check to see if you </w:t>
            </w:r>
            <w:r w:rsidR="00DB6086" w:rsidRPr="00FE3324">
              <w:rPr>
                <w:rFonts w:asciiTheme="minorHAnsi" w:hAnsiTheme="minorHAnsi"/>
                <w:sz w:val="24"/>
                <w:szCs w:val="24"/>
              </w:rPr>
              <w:t xml:space="preserve">will </w:t>
            </w:r>
            <w:r w:rsidRPr="00FE3324">
              <w:rPr>
                <w:rFonts w:asciiTheme="minorHAnsi" w:hAnsiTheme="minorHAnsi"/>
                <w:sz w:val="24"/>
                <w:szCs w:val="24"/>
              </w:rPr>
              <w:t xml:space="preserve">need approval for any of the steps related to your project.  For example, </w:t>
            </w:r>
            <w:r w:rsidR="00DB6086" w:rsidRPr="00FE3324">
              <w:rPr>
                <w:rFonts w:asciiTheme="minorHAnsi" w:hAnsiTheme="minorHAnsi"/>
                <w:sz w:val="24"/>
                <w:szCs w:val="24"/>
              </w:rPr>
              <w:t>will you need to get</w:t>
            </w:r>
            <w:r w:rsidRPr="00FE3324">
              <w:rPr>
                <w:rFonts w:asciiTheme="minorHAnsi" w:hAnsiTheme="minorHAnsi"/>
                <w:sz w:val="24"/>
                <w:szCs w:val="24"/>
              </w:rPr>
              <w:t xml:space="preserve"> approval </w:t>
            </w:r>
            <w:r w:rsidR="00CE0A81" w:rsidRPr="00FE3324">
              <w:rPr>
                <w:rFonts w:asciiTheme="minorHAnsi" w:hAnsiTheme="minorHAnsi"/>
                <w:sz w:val="24"/>
                <w:szCs w:val="24"/>
              </w:rPr>
              <w:t xml:space="preserve">if you plan an </w:t>
            </w:r>
            <w:r w:rsidR="00DB6086" w:rsidRPr="00FE3324">
              <w:rPr>
                <w:rFonts w:asciiTheme="minorHAnsi" w:hAnsiTheme="minorHAnsi"/>
                <w:sz w:val="24"/>
                <w:szCs w:val="24"/>
              </w:rPr>
              <w:t>awareness or education event</w:t>
            </w:r>
            <w:r w:rsidR="00750E8B" w:rsidRPr="00FE3324">
              <w:rPr>
                <w:rFonts w:asciiTheme="minorHAnsi" w:hAnsiTheme="minorHAnsi"/>
                <w:sz w:val="24"/>
                <w:szCs w:val="24"/>
              </w:rPr>
              <w:t xml:space="preserve">, </w:t>
            </w:r>
            <w:r w:rsidR="00CE27EF" w:rsidRPr="00FE3324">
              <w:rPr>
                <w:rFonts w:asciiTheme="minorHAnsi" w:hAnsiTheme="minorHAnsi"/>
                <w:sz w:val="24"/>
                <w:szCs w:val="24"/>
              </w:rPr>
              <w:t>outreach</w:t>
            </w:r>
            <w:r w:rsidR="00750E8B" w:rsidRPr="00FE3324">
              <w:rPr>
                <w:rFonts w:asciiTheme="minorHAnsi" w:hAnsiTheme="minorHAnsi"/>
                <w:sz w:val="24"/>
                <w:szCs w:val="24"/>
              </w:rPr>
              <w:t xml:space="preserve"> material</w:t>
            </w:r>
            <w:r w:rsidR="0062142F" w:rsidRPr="00FE3324">
              <w:rPr>
                <w:rFonts w:asciiTheme="minorHAnsi" w:hAnsiTheme="minorHAnsi"/>
                <w:sz w:val="24"/>
                <w:szCs w:val="24"/>
              </w:rPr>
              <w:t>s</w:t>
            </w:r>
            <w:r w:rsidR="00750E8B" w:rsidRPr="00FE3324">
              <w:rPr>
                <w:rFonts w:asciiTheme="minorHAnsi" w:hAnsiTheme="minorHAnsi"/>
                <w:sz w:val="24"/>
                <w:szCs w:val="24"/>
              </w:rPr>
              <w:t xml:space="preserve">, </w:t>
            </w:r>
            <w:r w:rsidR="00DB6086" w:rsidRPr="00FE3324">
              <w:rPr>
                <w:rFonts w:asciiTheme="minorHAnsi" w:hAnsiTheme="minorHAnsi"/>
                <w:sz w:val="24"/>
                <w:szCs w:val="24"/>
              </w:rPr>
              <w:t xml:space="preserve">to occupy </w:t>
            </w:r>
            <w:r w:rsidR="00750E8B" w:rsidRPr="00FE3324">
              <w:rPr>
                <w:rFonts w:asciiTheme="minorHAnsi" w:hAnsiTheme="minorHAnsi"/>
                <w:sz w:val="24"/>
                <w:szCs w:val="24"/>
              </w:rPr>
              <w:t>space</w:t>
            </w:r>
            <w:r w:rsidR="00DB6086" w:rsidRPr="00FE3324">
              <w:rPr>
                <w:rFonts w:asciiTheme="minorHAnsi" w:hAnsiTheme="minorHAnsi"/>
                <w:sz w:val="24"/>
                <w:szCs w:val="24"/>
              </w:rPr>
              <w:t xml:space="preserve"> or get a table at an event, to </w:t>
            </w:r>
            <w:r w:rsidR="00750E8B" w:rsidRPr="00FE3324">
              <w:rPr>
                <w:rFonts w:asciiTheme="minorHAnsi" w:hAnsiTheme="minorHAnsi"/>
                <w:sz w:val="24"/>
                <w:szCs w:val="24"/>
              </w:rPr>
              <w:t>hang posters, send campus-wide email</w:t>
            </w:r>
            <w:r w:rsidR="0062142F" w:rsidRPr="00FE3324">
              <w:rPr>
                <w:rFonts w:asciiTheme="minorHAnsi" w:hAnsiTheme="minorHAnsi"/>
                <w:sz w:val="24"/>
                <w:szCs w:val="24"/>
              </w:rPr>
              <w:t>s</w:t>
            </w:r>
            <w:r w:rsidR="00750E8B" w:rsidRPr="00FE3324">
              <w:rPr>
                <w:rFonts w:asciiTheme="minorHAnsi" w:hAnsiTheme="minorHAnsi"/>
                <w:sz w:val="24"/>
                <w:szCs w:val="24"/>
              </w:rPr>
              <w:t xml:space="preserve">, </w:t>
            </w:r>
            <w:r w:rsidR="00DB6086" w:rsidRPr="00FE3324">
              <w:rPr>
                <w:rFonts w:asciiTheme="minorHAnsi" w:hAnsiTheme="minorHAnsi"/>
                <w:sz w:val="24"/>
                <w:szCs w:val="24"/>
              </w:rPr>
              <w:t xml:space="preserve">distribute </w:t>
            </w:r>
            <w:r w:rsidR="00750E8B" w:rsidRPr="00FE3324">
              <w:rPr>
                <w:rFonts w:asciiTheme="minorHAnsi" w:hAnsiTheme="minorHAnsi"/>
                <w:sz w:val="24"/>
                <w:szCs w:val="24"/>
              </w:rPr>
              <w:t xml:space="preserve">food and </w:t>
            </w:r>
            <w:r w:rsidR="00750E8B" w:rsidRPr="00FE3324">
              <w:rPr>
                <w:rFonts w:asciiTheme="minorHAnsi" w:hAnsiTheme="minorHAnsi"/>
                <w:sz w:val="24"/>
                <w:szCs w:val="24"/>
              </w:rPr>
              <w:lastRenderedPageBreak/>
              <w:t>beverage</w:t>
            </w:r>
            <w:r w:rsidR="00DB6086" w:rsidRPr="00FE3324">
              <w:rPr>
                <w:rFonts w:asciiTheme="minorHAnsi" w:hAnsiTheme="minorHAnsi"/>
                <w:sz w:val="24"/>
                <w:szCs w:val="24"/>
              </w:rPr>
              <w:t>s</w:t>
            </w:r>
            <w:r w:rsidR="00750E8B" w:rsidRPr="00FE3324">
              <w:rPr>
                <w:rFonts w:asciiTheme="minorHAnsi" w:hAnsiTheme="minorHAnsi"/>
                <w:sz w:val="24"/>
                <w:szCs w:val="24"/>
              </w:rPr>
              <w:t>, etc.</w:t>
            </w:r>
            <w:r w:rsidR="00CE0A81" w:rsidRPr="00FE3324">
              <w:rPr>
                <w:rFonts w:asciiTheme="minorHAnsi" w:hAnsiTheme="minorHAnsi"/>
                <w:sz w:val="24"/>
                <w:szCs w:val="24"/>
              </w:rPr>
              <w:t xml:space="preserve">?  </w:t>
            </w:r>
          </w:p>
          <w:p w14:paraId="02236B3B" w14:textId="4D8585FE" w:rsidR="00CE0A81" w:rsidRPr="00FE3324" w:rsidRDefault="00CE0A81" w:rsidP="00CE27EF">
            <w:pPr>
              <w:pStyle w:val="ListParagraph"/>
              <w:numPr>
                <w:ilvl w:val="0"/>
                <w:numId w:val="2"/>
              </w:numPr>
              <w:spacing w:before="360"/>
              <w:rPr>
                <w:rFonts w:asciiTheme="minorHAnsi" w:hAnsiTheme="minorHAnsi"/>
                <w:sz w:val="24"/>
                <w:szCs w:val="24"/>
              </w:rPr>
            </w:pPr>
            <w:r w:rsidRPr="00FE3324">
              <w:rPr>
                <w:rFonts w:asciiTheme="minorHAnsi" w:hAnsiTheme="minorHAnsi"/>
                <w:sz w:val="24"/>
                <w:szCs w:val="24"/>
              </w:rPr>
              <w:t>Check on timelines and requirements for any final approval process with administration/faculty</w:t>
            </w:r>
          </w:p>
        </w:tc>
      </w:tr>
      <w:tr w:rsidR="00065E55" w:rsidRPr="00FE3324" w14:paraId="42037CE0" w14:textId="77777777" w:rsidTr="006335F6">
        <w:trPr>
          <w:trHeight w:val="577"/>
        </w:trPr>
        <w:tc>
          <w:tcPr>
            <w:tcW w:w="1885" w:type="dxa"/>
            <w:vMerge/>
            <w:vAlign w:val="center"/>
          </w:tcPr>
          <w:p w14:paraId="4C194F28"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01FE8E85" w14:textId="1A907271" w:rsidR="00A46355" w:rsidRPr="00FE3324" w:rsidRDefault="00750E8B" w:rsidP="00905CF4">
            <w:pPr>
              <w:spacing w:before="360"/>
              <w:contextualSpacing w:val="0"/>
              <w:rPr>
                <w:rFonts w:asciiTheme="minorHAnsi" w:hAnsiTheme="minorHAnsi"/>
                <w:sz w:val="24"/>
                <w:szCs w:val="24"/>
              </w:rPr>
            </w:pPr>
            <w:r w:rsidRPr="00FE3324">
              <w:rPr>
                <w:rFonts w:asciiTheme="minorHAnsi" w:hAnsiTheme="minorHAnsi"/>
                <w:sz w:val="24"/>
                <w:szCs w:val="24"/>
              </w:rPr>
              <w:t>Identify or create</w:t>
            </w:r>
            <w:r w:rsidR="0052694C" w:rsidRPr="00FE3324">
              <w:rPr>
                <w:rFonts w:asciiTheme="minorHAnsi" w:hAnsiTheme="minorHAnsi"/>
                <w:sz w:val="24"/>
                <w:szCs w:val="24"/>
              </w:rPr>
              <w:t xml:space="preserve"> </w:t>
            </w:r>
            <w:r w:rsidR="00905CF4">
              <w:rPr>
                <w:rFonts w:asciiTheme="minorHAnsi" w:hAnsiTheme="minorHAnsi"/>
                <w:sz w:val="24"/>
                <w:szCs w:val="24"/>
              </w:rPr>
              <w:t xml:space="preserve">a </w:t>
            </w:r>
            <w:r w:rsidR="0052694C" w:rsidRPr="00FE3324">
              <w:rPr>
                <w:rFonts w:asciiTheme="minorHAnsi" w:hAnsiTheme="minorHAnsi"/>
                <w:sz w:val="24"/>
                <w:szCs w:val="24"/>
              </w:rPr>
              <w:t xml:space="preserve">lead organizing committee for </w:t>
            </w:r>
            <w:r w:rsidR="00905CF4">
              <w:rPr>
                <w:rFonts w:asciiTheme="minorHAnsi" w:hAnsiTheme="minorHAnsi"/>
                <w:sz w:val="24"/>
                <w:szCs w:val="24"/>
              </w:rPr>
              <w:t>the</w:t>
            </w:r>
            <w:r w:rsidR="00CE27EF" w:rsidRPr="00FE3324">
              <w:rPr>
                <w:rFonts w:asciiTheme="minorHAnsi" w:hAnsiTheme="minorHAnsi"/>
                <w:sz w:val="24"/>
                <w:szCs w:val="24"/>
              </w:rPr>
              <w:t xml:space="preserve"> </w:t>
            </w:r>
            <w:r w:rsidR="0052694C" w:rsidRPr="00FE3324">
              <w:rPr>
                <w:rFonts w:asciiTheme="minorHAnsi" w:hAnsiTheme="minorHAnsi"/>
                <w:sz w:val="24"/>
                <w:szCs w:val="24"/>
              </w:rPr>
              <w:t>m</w:t>
            </w:r>
            <w:r w:rsidRPr="00FE3324">
              <w:rPr>
                <w:rFonts w:asciiTheme="minorHAnsi" w:hAnsiTheme="minorHAnsi"/>
                <w:sz w:val="24"/>
                <w:szCs w:val="24"/>
              </w:rPr>
              <w:t xml:space="preserve">yPlan Service Project. </w:t>
            </w:r>
          </w:p>
        </w:tc>
        <w:tc>
          <w:tcPr>
            <w:tcW w:w="8501" w:type="dxa"/>
            <w:vAlign w:val="center"/>
          </w:tcPr>
          <w:p w14:paraId="1DAE47C1" w14:textId="546EF59B" w:rsidR="00A46355" w:rsidRPr="00FE3324" w:rsidRDefault="00DB6086" w:rsidP="006335F6">
            <w:pPr>
              <w:spacing w:before="360"/>
              <w:contextualSpacing w:val="0"/>
              <w:rPr>
                <w:rFonts w:asciiTheme="minorHAnsi" w:hAnsiTheme="minorHAnsi"/>
                <w:sz w:val="24"/>
                <w:szCs w:val="24"/>
              </w:rPr>
            </w:pPr>
            <w:r w:rsidRPr="00FE3324">
              <w:rPr>
                <w:rFonts w:asciiTheme="minorHAnsi" w:hAnsiTheme="minorHAnsi"/>
                <w:sz w:val="24"/>
                <w:szCs w:val="24"/>
              </w:rPr>
              <w:t xml:space="preserve">For larger service-learning projects, many hands </w:t>
            </w:r>
            <w:proofErr w:type="gramStart"/>
            <w:r w:rsidRPr="00FE3324">
              <w:rPr>
                <w:rFonts w:asciiTheme="minorHAnsi" w:hAnsiTheme="minorHAnsi"/>
                <w:sz w:val="24"/>
                <w:szCs w:val="24"/>
              </w:rPr>
              <w:t>makes</w:t>
            </w:r>
            <w:proofErr w:type="gramEnd"/>
            <w:r w:rsidRPr="00FE3324">
              <w:rPr>
                <w:rFonts w:asciiTheme="minorHAnsi" w:hAnsiTheme="minorHAnsi"/>
                <w:sz w:val="24"/>
                <w:szCs w:val="24"/>
              </w:rPr>
              <w:t xml:space="preserve"> light work!  You might work with an</w:t>
            </w:r>
            <w:r w:rsidR="00750E8B" w:rsidRPr="00FE3324">
              <w:rPr>
                <w:rFonts w:asciiTheme="minorHAnsi" w:hAnsiTheme="minorHAnsi"/>
                <w:sz w:val="24"/>
                <w:szCs w:val="24"/>
              </w:rPr>
              <w:t xml:space="preserve"> existing group</w:t>
            </w:r>
            <w:r w:rsidR="00536071" w:rsidRPr="00FE3324">
              <w:rPr>
                <w:rFonts w:asciiTheme="minorHAnsi" w:hAnsiTheme="minorHAnsi"/>
                <w:sz w:val="24"/>
                <w:szCs w:val="24"/>
              </w:rPr>
              <w:t xml:space="preserve"> (for example, a campus sexual assault or dating violence organization</w:t>
            </w:r>
            <w:r w:rsidRPr="00FE3324">
              <w:rPr>
                <w:rFonts w:asciiTheme="minorHAnsi" w:hAnsiTheme="minorHAnsi"/>
                <w:sz w:val="24"/>
                <w:szCs w:val="24"/>
              </w:rPr>
              <w:t>, your sorority or fraternity, etc.</w:t>
            </w:r>
            <w:r w:rsidR="00536071" w:rsidRPr="00FE3324">
              <w:rPr>
                <w:rFonts w:asciiTheme="minorHAnsi" w:hAnsiTheme="minorHAnsi"/>
                <w:sz w:val="24"/>
                <w:szCs w:val="24"/>
              </w:rPr>
              <w:t>)</w:t>
            </w:r>
            <w:r w:rsidRPr="00FE3324">
              <w:rPr>
                <w:rFonts w:asciiTheme="minorHAnsi" w:hAnsiTheme="minorHAnsi"/>
                <w:sz w:val="24"/>
                <w:szCs w:val="24"/>
              </w:rPr>
              <w:t xml:space="preserve"> o</w:t>
            </w:r>
            <w:r w:rsidR="00750E8B" w:rsidRPr="00FE3324">
              <w:rPr>
                <w:rFonts w:asciiTheme="minorHAnsi" w:hAnsiTheme="minorHAnsi"/>
                <w:sz w:val="24"/>
                <w:szCs w:val="24"/>
              </w:rPr>
              <w:t xml:space="preserve">r </w:t>
            </w:r>
            <w:r w:rsidRPr="00FE3324">
              <w:rPr>
                <w:rFonts w:asciiTheme="minorHAnsi" w:hAnsiTheme="minorHAnsi"/>
                <w:sz w:val="24"/>
                <w:szCs w:val="24"/>
              </w:rPr>
              <w:t xml:space="preserve">you might create a </w:t>
            </w:r>
            <w:r w:rsidR="00750E8B" w:rsidRPr="00FE3324">
              <w:rPr>
                <w:rFonts w:asciiTheme="minorHAnsi" w:hAnsiTheme="minorHAnsi"/>
                <w:sz w:val="24"/>
                <w:szCs w:val="24"/>
              </w:rPr>
              <w:t xml:space="preserve">new group for this specific purpose. </w:t>
            </w:r>
            <w:r w:rsidRPr="00FE3324">
              <w:rPr>
                <w:rFonts w:asciiTheme="minorHAnsi" w:hAnsiTheme="minorHAnsi"/>
                <w:sz w:val="24"/>
                <w:szCs w:val="24"/>
              </w:rPr>
              <w:t>To help recruit members</w:t>
            </w:r>
            <w:r w:rsidR="00750E8B" w:rsidRPr="00FE3324">
              <w:rPr>
                <w:rFonts w:asciiTheme="minorHAnsi" w:hAnsiTheme="minorHAnsi"/>
                <w:sz w:val="24"/>
                <w:szCs w:val="24"/>
              </w:rPr>
              <w:t xml:space="preserve">, </w:t>
            </w:r>
            <w:r w:rsidR="0052694C" w:rsidRPr="00FE3324">
              <w:rPr>
                <w:rFonts w:asciiTheme="minorHAnsi" w:hAnsiTheme="minorHAnsi"/>
                <w:sz w:val="24"/>
                <w:szCs w:val="24"/>
              </w:rPr>
              <w:t>determine if time spent towards m</w:t>
            </w:r>
            <w:r w:rsidR="00750E8B" w:rsidRPr="00FE3324">
              <w:rPr>
                <w:rFonts w:asciiTheme="minorHAnsi" w:hAnsiTheme="minorHAnsi"/>
                <w:sz w:val="24"/>
                <w:szCs w:val="24"/>
              </w:rPr>
              <w:t>yPlan Service Project would count towards volunteer hours or philanthropy requirement for certain clubs</w:t>
            </w:r>
            <w:r w:rsidR="00536071" w:rsidRPr="00FE3324">
              <w:rPr>
                <w:rFonts w:asciiTheme="minorHAnsi" w:hAnsiTheme="minorHAnsi"/>
                <w:sz w:val="24"/>
                <w:szCs w:val="24"/>
              </w:rPr>
              <w:t xml:space="preserve">, </w:t>
            </w:r>
            <w:r w:rsidR="00750E8B" w:rsidRPr="00FE3324">
              <w:rPr>
                <w:rFonts w:asciiTheme="minorHAnsi" w:hAnsiTheme="minorHAnsi"/>
                <w:sz w:val="24"/>
                <w:szCs w:val="24"/>
              </w:rPr>
              <w:t>organizations</w:t>
            </w:r>
            <w:r w:rsidR="00536071" w:rsidRPr="00FE3324">
              <w:rPr>
                <w:rFonts w:asciiTheme="minorHAnsi" w:hAnsiTheme="minorHAnsi"/>
                <w:sz w:val="24"/>
                <w:szCs w:val="24"/>
              </w:rPr>
              <w:t>, or majors</w:t>
            </w:r>
            <w:r w:rsidR="00750E8B" w:rsidRPr="00FE3324">
              <w:rPr>
                <w:rFonts w:asciiTheme="minorHAnsi" w:hAnsiTheme="minorHAnsi"/>
                <w:sz w:val="24"/>
                <w:szCs w:val="24"/>
              </w:rPr>
              <w:t xml:space="preserve">. Once </w:t>
            </w:r>
            <w:r w:rsidRPr="00FE3324">
              <w:rPr>
                <w:rFonts w:asciiTheme="minorHAnsi" w:hAnsiTheme="minorHAnsi"/>
                <w:sz w:val="24"/>
                <w:szCs w:val="24"/>
              </w:rPr>
              <w:t xml:space="preserve">your </w:t>
            </w:r>
            <w:r w:rsidR="00750E8B" w:rsidRPr="00FE3324">
              <w:rPr>
                <w:rFonts w:asciiTheme="minorHAnsi" w:hAnsiTheme="minorHAnsi"/>
                <w:sz w:val="24"/>
                <w:szCs w:val="24"/>
              </w:rPr>
              <w:t>members are chosen, identify a leader for each task</w:t>
            </w:r>
            <w:r w:rsidR="00D54AC6" w:rsidRPr="00FE3324">
              <w:rPr>
                <w:rFonts w:asciiTheme="minorHAnsi" w:hAnsiTheme="minorHAnsi"/>
                <w:sz w:val="24"/>
                <w:szCs w:val="24"/>
              </w:rPr>
              <w:t xml:space="preserve">. </w:t>
            </w:r>
          </w:p>
        </w:tc>
      </w:tr>
      <w:tr w:rsidR="00065E55" w:rsidRPr="00FE3324" w14:paraId="71328942" w14:textId="77777777" w:rsidTr="006335F6">
        <w:tc>
          <w:tcPr>
            <w:tcW w:w="1885" w:type="dxa"/>
            <w:vMerge/>
            <w:vAlign w:val="center"/>
          </w:tcPr>
          <w:p w14:paraId="1ADA6BFA"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486D1E0D" w14:textId="737E994F" w:rsidR="00A46355" w:rsidRPr="00FE3324" w:rsidRDefault="0052694C" w:rsidP="006335F6">
            <w:pPr>
              <w:spacing w:before="360"/>
              <w:contextualSpacing w:val="0"/>
              <w:rPr>
                <w:rFonts w:asciiTheme="minorHAnsi" w:hAnsiTheme="minorHAnsi"/>
                <w:sz w:val="24"/>
                <w:szCs w:val="24"/>
              </w:rPr>
            </w:pPr>
            <w:r w:rsidRPr="00FE3324">
              <w:rPr>
                <w:rFonts w:asciiTheme="minorHAnsi" w:hAnsiTheme="minorHAnsi"/>
                <w:sz w:val="24"/>
                <w:szCs w:val="24"/>
              </w:rPr>
              <w:t>Decide whether your m</w:t>
            </w:r>
            <w:r w:rsidR="00750E8B" w:rsidRPr="00FE3324">
              <w:rPr>
                <w:rFonts w:asciiTheme="minorHAnsi" w:hAnsiTheme="minorHAnsi"/>
                <w:sz w:val="24"/>
                <w:szCs w:val="24"/>
              </w:rPr>
              <w:t>yPlan Service Project should partner with another campus event or activity.</w:t>
            </w:r>
          </w:p>
        </w:tc>
        <w:tc>
          <w:tcPr>
            <w:tcW w:w="8501" w:type="dxa"/>
            <w:vAlign w:val="center"/>
          </w:tcPr>
          <w:p w14:paraId="1D26B676" w14:textId="3F8691C7"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t xml:space="preserve">Consider whether it would be </w:t>
            </w:r>
            <w:r w:rsidR="00DB6086" w:rsidRPr="00FE3324">
              <w:rPr>
                <w:rFonts w:asciiTheme="minorHAnsi" w:hAnsiTheme="minorHAnsi"/>
                <w:sz w:val="24"/>
                <w:szCs w:val="24"/>
              </w:rPr>
              <w:t xml:space="preserve">helpful </w:t>
            </w:r>
            <w:r w:rsidRPr="00FE3324">
              <w:rPr>
                <w:rFonts w:asciiTheme="minorHAnsi" w:hAnsiTheme="minorHAnsi"/>
                <w:sz w:val="24"/>
                <w:szCs w:val="24"/>
              </w:rPr>
              <w:t>(get more attention, reduce costs</w:t>
            </w:r>
            <w:r w:rsidR="00D54AC6" w:rsidRPr="00FE3324">
              <w:rPr>
                <w:rFonts w:asciiTheme="minorHAnsi" w:hAnsiTheme="minorHAnsi"/>
                <w:sz w:val="24"/>
                <w:szCs w:val="24"/>
              </w:rPr>
              <w:t xml:space="preserve"> and time</w:t>
            </w:r>
            <w:r w:rsidRPr="00FE3324">
              <w:rPr>
                <w:rFonts w:asciiTheme="minorHAnsi" w:hAnsiTheme="minorHAnsi"/>
                <w:sz w:val="24"/>
                <w:szCs w:val="24"/>
              </w:rPr>
              <w:t>) if your event(s) go along with</w:t>
            </w:r>
            <w:r w:rsidR="00D54AC6" w:rsidRPr="00FE3324">
              <w:rPr>
                <w:rFonts w:asciiTheme="minorHAnsi" w:hAnsiTheme="minorHAnsi"/>
                <w:sz w:val="24"/>
                <w:szCs w:val="24"/>
              </w:rPr>
              <w:t xml:space="preserve"> another event</w:t>
            </w:r>
            <w:r w:rsidRPr="00FE3324">
              <w:rPr>
                <w:rFonts w:asciiTheme="minorHAnsi" w:hAnsiTheme="minorHAnsi"/>
                <w:sz w:val="24"/>
                <w:szCs w:val="24"/>
              </w:rPr>
              <w:t>,</w:t>
            </w:r>
            <w:r w:rsidR="00D54AC6" w:rsidRPr="00FE3324">
              <w:rPr>
                <w:rFonts w:asciiTheme="minorHAnsi" w:hAnsiTheme="minorHAnsi"/>
                <w:sz w:val="24"/>
                <w:szCs w:val="24"/>
              </w:rPr>
              <w:t xml:space="preserve"> or multiple events,</w:t>
            </w:r>
            <w:r w:rsidRPr="00FE3324">
              <w:rPr>
                <w:rFonts w:asciiTheme="minorHAnsi" w:hAnsiTheme="minorHAnsi"/>
                <w:sz w:val="24"/>
                <w:szCs w:val="24"/>
              </w:rPr>
              <w:t xml:space="preserve"> s</w:t>
            </w:r>
            <w:r w:rsidR="0052694C" w:rsidRPr="00FE3324">
              <w:rPr>
                <w:rFonts w:asciiTheme="minorHAnsi" w:hAnsiTheme="minorHAnsi"/>
                <w:sz w:val="24"/>
                <w:szCs w:val="24"/>
              </w:rPr>
              <w:t>uch as Take Back the Night, RA o</w:t>
            </w:r>
            <w:r w:rsidRPr="00FE3324">
              <w:rPr>
                <w:rFonts w:asciiTheme="minorHAnsi" w:hAnsiTheme="minorHAnsi"/>
                <w:sz w:val="24"/>
                <w:szCs w:val="24"/>
              </w:rPr>
              <w:t xml:space="preserve">rientation, homecoming week, spirit week, Valentine’s Day, etc. </w:t>
            </w:r>
          </w:p>
        </w:tc>
      </w:tr>
      <w:tr w:rsidR="00065E55" w:rsidRPr="00FE3324" w14:paraId="4D0A1A75" w14:textId="77777777" w:rsidTr="006335F6">
        <w:tc>
          <w:tcPr>
            <w:tcW w:w="1885" w:type="dxa"/>
            <w:vMerge/>
            <w:vAlign w:val="center"/>
          </w:tcPr>
          <w:p w14:paraId="3AC89240" w14:textId="77777777" w:rsidR="00A46355" w:rsidRPr="00FE3324" w:rsidRDefault="00A46355" w:rsidP="00267401">
            <w:pPr>
              <w:spacing w:before="360"/>
              <w:contextualSpacing w:val="0"/>
              <w:rPr>
                <w:rFonts w:asciiTheme="minorHAnsi" w:hAnsiTheme="minorHAnsi"/>
                <w:sz w:val="24"/>
                <w:szCs w:val="24"/>
              </w:rPr>
            </w:pPr>
          </w:p>
        </w:tc>
        <w:tc>
          <w:tcPr>
            <w:tcW w:w="2615" w:type="dxa"/>
            <w:tcBorders>
              <w:bottom w:val="single" w:sz="4" w:space="0" w:color="000000"/>
            </w:tcBorders>
          </w:tcPr>
          <w:p w14:paraId="3B9F8308" w14:textId="08CF3751"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t xml:space="preserve">If planning your own campus-wide event </w:t>
            </w:r>
            <w:r w:rsidR="0062142F" w:rsidRPr="00FE3324">
              <w:rPr>
                <w:rFonts w:asciiTheme="minorHAnsi" w:hAnsiTheme="minorHAnsi"/>
                <w:sz w:val="24"/>
                <w:szCs w:val="24"/>
              </w:rPr>
              <w:t>and/</w:t>
            </w:r>
            <w:r w:rsidRPr="00FE3324">
              <w:rPr>
                <w:rFonts w:asciiTheme="minorHAnsi" w:hAnsiTheme="minorHAnsi"/>
                <w:sz w:val="24"/>
                <w:szCs w:val="24"/>
              </w:rPr>
              <w:t>o</w:t>
            </w:r>
            <w:r w:rsidR="00D54AC6" w:rsidRPr="00FE3324">
              <w:rPr>
                <w:rFonts w:asciiTheme="minorHAnsi" w:hAnsiTheme="minorHAnsi"/>
                <w:sz w:val="24"/>
                <w:szCs w:val="24"/>
              </w:rPr>
              <w:t xml:space="preserve">r discussion, brainstorm all </w:t>
            </w:r>
            <w:r w:rsidRPr="00FE3324">
              <w:rPr>
                <w:rFonts w:asciiTheme="minorHAnsi" w:hAnsiTheme="minorHAnsi"/>
                <w:sz w:val="24"/>
                <w:szCs w:val="24"/>
              </w:rPr>
              <w:t>logistics and how much time ea</w:t>
            </w:r>
            <w:r w:rsidR="00D54AC6" w:rsidRPr="00FE3324">
              <w:rPr>
                <w:rFonts w:asciiTheme="minorHAnsi" w:hAnsiTheme="minorHAnsi"/>
                <w:sz w:val="24"/>
                <w:szCs w:val="24"/>
              </w:rPr>
              <w:t>ch will take, as well as</w:t>
            </w:r>
            <w:r w:rsidRPr="00FE3324">
              <w:rPr>
                <w:rFonts w:asciiTheme="minorHAnsi" w:hAnsiTheme="minorHAnsi"/>
                <w:sz w:val="24"/>
                <w:szCs w:val="24"/>
              </w:rPr>
              <w:t xml:space="preserve"> total cost of event(s). If needed, develop a </w:t>
            </w:r>
            <w:r w:rsidRPr="00FE3324">
              <w:rPr>
                <w:rFonts w:asciiTheme="minorHAnsi" w:hAnsiTheme="minorHAnsi"/>
                <w:sz w:val="24"/>
                <w:szCs w:val="24"/>
              </w:rPr>
              <w:lastRenderedPageBreak/>
              <w:t>budget and brainstorm ideas for financial support.</w:t>
            </w:r>
          </w:p>
        </w:tc>
        <w:tc>
          <w:tcPr>
            <w:tcW w:w="8501" w:type="dxa"/>
            <w:tcBorders>
              <w:bottom w:val="single" w:sz="4" w:space="0" w:color="000000"/>
            </w:tcBorders>
            <w:vAlign w:val="center"/>
          </w:tcPr>
          <w:p w14:paraId="7172A551" w14:textId="06C450E2"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lastRenderedPageBreak/>
              <w:t xml:space="preserve">Consider if you need to reserve a room or space, invite speakers, print flyers, email invitations, rent tables/chairs, secure media coverage, etc. If partnering with another event or group, </w:t>
            </w:r>
            <w:r w:rsidR="0062142F" w:rsidRPr="00FE3324">
              <w:rPr>
                <w:rFonts w:asciiTheme="minorHAnsi" w:hAnsiTheme="minorHAnsi"/>
                <w:sz w:val="24"/>
                <w:szCs w:val="24"/>
              </w:rPr>
              <w:t>ask if you can share resources. Also, check existing club money to help with possible expenses and a</w:t>
            </w:r>
            <w:r w:rsidRPr="00FE3324">
              <w:rPr>
                <w:rFonts w:asciiTheme="minorHAnsi" w:hAnsiTheme="minorHAnsi"/>
                <w:sz w:val="24"/>
                <w:szCs w:val="24"/>
              </w:rPr>
              <w:t>sk administration for monetary or logistical support.</w:t>
            </w:r>
          </w:p>
          <w:p w14:paraId="563D0557" w14:textId="12299DE3" w:rsidR="00A46355" w:rsidRPr="00FE3324" w:rsidRDefault="0062142F" w:rsidP="006335F6">
            <w:pPr>
              <w:spacing w:before="360"/>
              <w:contextualSpacing w:val="0"/>
              <w:rPr>
                <w:rFonts w:asciiTheme="minorHAnsi" w:hAnsiTheme="minorHAnsi"/>
                <w:sz w:val="24"/>
                <w:szCs w:val="24"/>
              </w:rPr>
            </w:pPr>
            <w:bookmarkStart w:id="1" w:name="_gjdgxs" w:colFirst="0" w:colLast="0"/>
            <w:bookmarkEnd w:id="1"/>
            <w:r w:rsidRPr="00FE3324">
              <w:rPr>
                <w:rFonts w:asciiTheme="minorHAnsi" w:hAnsiTheme="minorHAnsi"/>
                <w:sz w:val="24"/>
                <w:szCs w:val="24"/>
              </w:rPr>
              <w:t>Events/activities could</w:t>
            </w:r>
            <w:r w:rsidR="00750E8B" w:rsidRPr="00FE3324">
              <w:rPr>
                <w:rFonts w:asciiTheme="minorHAnsi" w:hAnsiTheme="minorHAnsi"/>
                <w:sz w:val="24"/>
                <w:szCs w:val="24"/>
              </w:rPr>
              <w:t xml:space="preserve"> include: tabling at a resource fair, coffee and chats, ice-cream </w:t>
            </w:r>
            <w:r w:rsidR="00750E8B" w:rsidRPr="00FE3324">
              <w:rPr>
                <w:rFonts w:asciiTheme="minorHAnsi" w:hAnsiTheme="minorHAnsi"/>
                <w:sz w:val="24"/>
                <w:szCs w:val="24"/>
              </w:rPr>
              <w:lastRenderedPageBreak/>
              <w:t>social, movie screening, open-</w:t>
            </w:r>
            <w:proofErr w:type="spellStart"/>
            <w:r w:rsidR="00750E8B" w:rsidRPr="00FE3324">
              <w:rPr>
                <w:rFonts w:asciiTheme="minorHAnsi" w:hAnsiTheme="minorHAnsi"/>
                <w:sz w:val="24"/>
                <w:szCs w:val="24"/>
              </w:rPr>
              <w:t>mic</w:t>
            </w:r>
            <w:proofErr w:type="spellEnd"/>
            <w:r w:rsidR="00750E8B" w:rsidRPr="00FE3324">
              <w:rPr>
                <w:rFonts w:asciiTheme="minorHAnsi" w:hAnsiTheme="minorHAnsi"/>
                <w:sz w:val="24"/>
                <w:szCs w:val="24"/>
              </w:rPr>
              <w:t xml:space="preserve">, slam poetry, mini Ted Talk, etc. </w:t>
            </w:r>
          </w:p>
          <w:p w14:paraId="7E02D09D" w14:textId="019965A8" w:rsidR="00A46355" w:rsidRPr="00FE3324" w:rsidRDefault="00750E8B" w:rsidP="00CE27EF">
            <w:pPr>
              <w:spacing w:before="360"/>
              <w:contextualSpacing w:val="0"/>
              <w:rPr>
                <w:rFonts w:asciiTheme="minorHAnsi" w:hAnsiTheme="minorHAnsi"/>
                <w:sz w:val="24"/>
                <w:szCs w:val="24"/>
              </w:rPr>
            </w:pPr>
            <w:r w:rsidRPr="00FE3324">
              <w:rPr>
                <w:rFonts w:asciiTheme="minorHAnsi" w:hAnsiTheme="minorHAnsi"/>
                <w:sz w:val="24"/>
                <w:szCs w:val="24"/>
              </w:rPr>
              <w:t xml:space="preserve">* </w:t>
            </w:r>
            <w:r w:rsidR="00CE27EF" w:rsidRPr="00FE3324">
              <w:rPr>
                <w:rFonts w:asciiTheme="minorHAnsi" w:hAnsiTheme="minorHAnsi"/>
                <w:sz w:val="24"/>
                <w:szCs w:val="24"/>
              </w:rPr>
              <w:t xml:space="preserve">Outreach </w:t>
            </w:r>
            <w:r w:rsidRPr="00FE3324">
              <w:rPr>
                <w:rFonts w:asciiTheme="minorHAnsi" w:hAnsiTheme="minorHAnsi"/>
                <w:sz w:val="24"/>
                <w:szCs w:val="24"/>
              </w:rPr>
              <w:t>material</w:t>
            </w:r>
            <w:r w:rsidR="00FE3324" w:rsidRPr="00FE3324">
              <w:rPr>
                <w:rFonts w:asciiTheme="minorHAnsi" w:hAnsiTheme="minorHAnsi"/>
                <w:sz w:val="24"/>
                <w:szCs w:val="24"/>
              </w:rPr>
              <w:t xml:space="preserve">s </w:t>
            </w:r>
            <w:r w:rsidR="00CE27EF" w:rsidRPr="00FE3324">
              <w:rPr>
                <w:rFonts w:asciiTheme="minorHAnsi" w:hAnsiTheme="minorHAnsi"/>
                <w:sz w:val="24"/>
                <w:szCs w:val="24"/>
              </w:rPr>
              <w:t>are</w:t>
            </w:r>
            <w:r w:rsidRPr="00FE3324">
              <w:rPr>
                <w:rFonts w:asciiTheme="minorHAnsi" w:hAnsiTheme="minorHAnsi"/>
                <w:sz w:val="24"/>
                <w:szCs w:val="24"/>
              </w:rPr>
              <w:t xml:space="preserve"> provided in </w:t>
            </w:r>
            <w:r w:rsidR="00CE27EF" w:rsidRPr="00FE3324">
              <w:rPr>
                <w:rFonts w:asciiTheme="minorHAnsi" w:hAnsiTheme="minorHAnsi"/>
                <w:sz w:val="24"/>
                <w:szCs w:val="24"/>
              </w:rPr>
              <w:t xml:space="preserve">the </w:t>
            </w:r>
            <w:r w:rsidR="0052694C" w:rsidRPr="00FE3324">
              <w:rPr>
                <w:rFonts w:asciiTheme="minorHAnsi" w:hAnsiTheme="minorHAnsi"/>
                <w:sz w:val="24"/>
                <w:szCs w:val="24"/>
              </w:rPr>
              <w:t>m</w:t>
            </w:r>
            <w:r w:rsidRPr="00FE3324">
              <w:rPr>
                <w:rFonts w:asciiTheme="minorHAnsi" w:hAnsiTheme="minorHAnsi"/>
                <w:sz w:val="24"/>
                <w:szCs w:val="24"/>
              </w:rPr>
              <w:t xml:space="preserve">yPlan </w:t>
            </w:r>
            <w:r w:rsidR="00CE27EF" w:rsidRPr="00FE3324">
              <w:rPr>
                <w:rFonts w:asciiTheme="minorHAnsi" w:hAnsiTheme="minorHAnsi"/>
                <w:sz w:val="24"/>
                <w:szCs w:val="24"/>
              </w:rPr>
              <w:t xml:space="preserve">Campus </w:t>
            </w:r>
            <w:r w:rsidRPr="00FE3324">
              <w:rPr>
                <w:rFonts w:asciiTheme="minorHAnsi" w:hAnsiTheme="minorHAnsi"/>
                <w:sz w:val="24"/>
                <w:szCs w:val="24"/>
              </w:rPr>
              <w:t xml:space="preserve">Toolkit. </w:t>
            </w:r>
          </w:p>
        </w:tc>
      </w:tr>
      <w:tr w:rsidR="00065E55" w:rsidRPr="00FE3324" w14:paraId="76A79FC5" w14:textId="77777777" w:rsidTr="006335F6">
        <w:tc>
          <w:tcPr>
            <w:tcW w:w="1885" w:type="dxa"/>
            <w:vMerge/>
            <w:vAlign w:val="center"/>
          </w:tcPr>
          <w:p w14:paraId="17A5EB6C"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53455DCF" w14:textId="328325C7" w:rsidR="00A46355" w:rsidRPr="00FE3324" w:rsidRDefault="00D54AC6" w:rsidP="006335F6">
            <w:pPr>
              <w:spacing w:before="360"/>
              <w:contextualSpacing w:val="0"/>
              <w:rPr>
                <w:rFonts w:asciiTheme="minorHAnsi" w:hAnsiTheme="minorHAnsi"/>
                <w:sz w:val="24"/>
                <w:szCs w:val="24"/>
              </w:rPr>
            </w:pPr>
            <w:r w:rsidRPr="00FE3324">
              <w:rPr>
                <w:rFonts w:asciiTheme="minorHAnsi" w:hAnsiTheme="minorHAnsi"/>
                <w:sz w:val="24"/>
                <w:szCs w:val="24"/>
              </w:rPr>
              <w:t>Provide</w:t>
            </w:r>
            <w:r w:rsidR="0052694C" w:rsidRPr="00FE3324">
              <w:rPr>
                <w:rFonts w:asciiTheme="minorHAnsi" w:hAnsiTheme="minorHAnsi"/>
                <w:sz w:val="24"/>
                <w:szCs w:val="24"/>
              </w:rPr>
              <w:t xml:space="preserve"> </w:t>
            </w:r>
            <w:r w:rsidR="00905CF4">
              <w:rPr>
                <w:rFonts w:asciiTheme="minorHAnsi" w:hAnsiTheme="minorHAnsi"/>
                <w:sz w:val="24"/>
                <w:szCs w:val="24"/>
              </w:rPr>
              <w:t xml:space="preserve">an </w:t>
            </w:r>
            <w:r w:rsidR="0052694C" w:rsidRPr="00FE3324">
              <w:rPr>
                <w:rFonts w:asciiTheme="minorHAnsi" w:hAnsiTheme="minorHAnsi"/>
                <w:sz w:val="24"/>
                <w:szCs w:val="24"/>
              </w:rPr>
              <w:t>update on m</w:t>
            </w:r>
            <w:r w:rsidR="00750E8B" w:rsidRPr="00FE3324">
              <w:rPr>
                <w:rFonts w:asciiTheme="minorHAnsi" w:hAnsiTheme="minorHAnsi"/>
                <w:sz w:val="24"/>
                <w:szCs w:val="24"/>
              </w:rPr>
              <w:t xml:space="preserve">yPlan Service Project implementation. </w:t>
            </w:r>
          </w:p>
        </w:tc>
        <w:tc>
          <w:tcPr>
            <w:tcW w:w="8501" w:type="dxa"/>
            <w:vAlign w:val="center"/>
          </w:tcPr>
          <w:p w14:paraId="272CA44B" w14:textId="02F40147"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t>O</w:t>
            </w:r>
            <w:r w:rsidR="0052694C" w:rsidRPr="00FE3324">
              <w:rPr>
                <w:rFonts w:asciiTheme="minorHAnsi" w:hAnsiTheme="minorHAnsi"/>
                <w:sz w:val="24"/>
                <w:szCs w:val="24"/>
              </w:rPr>
              <w:t>ne month after signing up with m</w:t>
            </w:r>
            <w:r w:rsidRPr="00FE3324">
              <w:rPr>
                <w:rFonts w:asciiTheme="minorHAnsi" w:hAnsiTheme="minorHAnsi"/>
                <w:sz w:val="24"/>
                <w:szCs w:val="24"/>
              </w:rPr>
              <w:t xml:space="preserve">yPlan </w:t>
            </w:r>
            <w:r w:rsidR="0052694C" w:rsidRPr="00FE3324">
              <w:rPr>
                <w:rFonts w:asciiTheme="minorHAnsi" w:hAnsiTheme="minorHAnsi"/>
                <w:sz w:val="24"/>
                <w:szCs w:val="24"/>
              </w:rPr>
              <w:t xml:space="preserve">Campus </w:t>
            </w:r>
            <w:r w:rsidRPr="00FE3324">
              <w:rPr>
                <w:rFonts w:asciiTheme="minorHAnsi" w:hAnsiTheme="minorHAnsi"/>
                <w:sz w:val="24"/>
                <w:szCs w:val="24"/>
              </w:rPr>
              <w:t xml:space="preserve">Toolkit, </w:t>
            </w:r>
            <w:r w:rsidR="00DB6086" w:rsidRPr="00FE3324">
              <w:rPr>
                <w:rFonts w:asciiTheme="minorHAnsi" w:hAnsiTheme="minorHAnsi"/>
                <w:sz w:val="24"/>
                <w:szCs w:val="24"/>
              </w:rPr>
              <w:t xml:space="preserve">we will contact you </w:t>
            </w:r>
            <w:r w:rsidR="00CE27EF" w:rsidRPr="00FE3324">
              <w:rPr>
                <w:rFonts w:asciiTheme="minorHAnsi" w:hAnsiTheme="minorHAnsi"/>
                <w:sz w:val="24"/>
                <w:szCs w:val="24"/>
              </w:rPr>
              <w:t xml:space="preserve">with a short survey </w:t>
            </w:r>
            <w:r w:rsidR="00DB6086" w:rsidRPr="00FE3324">
              <w:rPr>
                <w:rFonts w:asciiTheme="minorHAnsi" w:hAnsiTheme="minorHAnsi"/>
                <w:sz w:val="24"/>
                <w:szCs w:val="24"/>
              </w:rPr>
              <w:t xml:space="preserve">to hear how </w:t>
            </w:r>
            <w:r w:rsidR="00CE27EF" w:rsidRPr="00FE3324">
              <w:rPr>
                <w:rFonts w:asciiTheme="minorHAnsi" w:hAnsiTheme="minorHAnsi"/>
                <w:sz w:val="24"/>
                <w:szCs w:val="24"/>
              </w:rPr>
              <w:t>your planning is</w:t>
            </w:r>
            <w:r w:rsidR="00DB6086" w:rsidRPr="00FE3324">
              <w:rPr>
                <w:rFonts w:asciiTheme="minorHAnsi" w:hAnsiTheme="minorHAnsi"/>
                <w:sz w:val="24"/>
                <w:szCs w:val="24"/>
              </w:rPr>
              <w:t xml:space="preserve"> going!</w:t>
            </w:r>
            <w:r w:rsidR="00D54AC6" w:rsidRPr="00FE3324">
              <w:rPr>
                <w:rFonts w:asciiTheme="minorHAnsi" w:hAnsiTheme="minorHAnsi"/>
                <w:sz w:val="24"/>
                <w:szCs w:val="24"/>
              </w:rPr>
              <w:t xml:space="preserve"> </w:t>
            </w:r>
          </w:p>
        </w:tc>
      </w:tr>
      <w:tr w:rsidR="00065E55" w:rsidRPr="00FE3324" w14:paraId="783436D4" w14:textId="77777777" w:rsidTr="006335F6">
        <w:tc>
          <w:tcPr>
            <w:tcW w:w="1885" w:type="dxa"/>
            <w:vMerge w:val="restart"/>
            <w:vAlign w:val="center"/>
          </w:tcPr>
          <w:p w14:paraId="17A93032" w14:textId="5CE3596C" w:rsidR="00A46355" w:rsidRPr="00FE3324" w:rsidRDefault="0052694C" w:rsidP="0052694C">
            <w:pPr>
              <w:spacing w:before="360"/>
              <w:contextualSpacing w:val="0"/>
              <w:rPr>
                <w:rFonts w:asciiTheme="minorHAnsi" w:hAnsiTheme="minorHAnsi"/>
                <w:b/>
                <w:sz w:val="24"/>
                <w:szCs w:val="24"/>
              </w:rPr>
            </w:pPr>
            <w:r w:rsidRPr="00FE3324">
              <w:rPr>
                <w:rFonts w:asciiTheme="minorHAnsi" w:hAnsiTheme="minorHAnsi"/>
                <w:b/>
                <w:sz w:val="24"/>
                <w:szCs w:val="24"/>
              </w:rPr>
              <w:t>1-2</w:t>
            </w:r>
            <w:r w:rsidR="00750E8B" w:rsidRPr="00FE3324">
              <w:rPr>
                <w:rFonts w:asciiTheme="minorHAnsi" w:hAnsiTheme="minorHAnsi"/>
                <w:b/>
                <w:sz w:val="24"/>
                <w:szCs w:val="24"/>
              </w:rPr>
              <w:t xml:space="preserve"> </w:t>
            </w:r>
            <w:r w:rsidRPr="00FE3324">
              <w:rPr>
                <w:rFonts w:asciiTheme="minorHAnsi" w:hAnsiTheme="minorHAnsi"/>
                <w:b/>
                <w:sz w:val="24"/>
                <w:szCs w:val="24"/>
              </w:rPr>
              <w:t>m</w:t>
            </w:r>
            <w:r w:rsidR="00750E8B" w:rsidRPr="00FE3324">
              <w:rPr>
                <w:rFonts w:asciiTheme="minorHAnsi" w:hAnsiTheme="minorHAnsi"/>
                <w:b/>
                <w:sz w:val="24"/>
                <w:szCs w:val="24"/>
              </w:rPr>
              <w:t xml:space="preserve">onths </w:t>
            </w:r>
            <w:r w:rsidRPr="00FE3324">
              <w:rPr>
                <w:rFonts w:asciiTheme="minorHAnsi" w:hAnsiTheme="minorHAnsi"/>
                <w:b/>
                <w:sz w:val="24"/>
                <w:szCs w:val="24"/>
              </w:rPr>
              <w:t>p</w:t>
            </w:r>
            <w:r w:rsidR="00750E8B" w:rsidRPr="00FE3324">
              <w:rPr>
                <w:rFonts w:asciiTheme="minorHAnsi" w:hAnsiTheme="minorHAnsi"/>
                <w:b/>
                <w:sz w:val="24"/>
                <w:szCs w:val="24"/>
              </w:rPr>
              <w:t xml:space="preserve">rior to </w:t>
            </w:r>
            <w:r w:rsidRPr="00FE3324">
              <w:rPr>
                <w:rFonts w:asciiTheme="minorHAnsi" w:hAnsiTheme="minorHAnsi"/>
                <w:b/>
                <w:sz w:val="24"/>
                <w:szCs w:val="24"/>
              </w:rPr>
              <w:t>p</w:t>
            </w:r>
            <w:r w:rsidR="00750E8B" w:rsidRPr="00FE3324">
              <w:rPr>
                <w:rFonts w:asciiTheme="minorHAnsi" w:hAnsiTheme="minorHAnsi"/>
                <w:b/>
                <w:sz w:val="24"/>
                <w:szCs w:val="24"/>
              </w:rPr>
              <w:t xml:space="preserve">roject </w:t>
            </w:r>
            <w:r w:rsidRPr="00FE3324">
              <w:rPr>
                <w:rFonts w:asciiTheme="minorHAnsi" w:hAnsiTheme="minorHAnsi"/>
                <w:b/>
                <w:sz w:val="24"/>
                <w:szCs w:val="24"/>
              </w:rPr>
              <w:t>i</w:t>
            </w:r>
            <w:r w:rsidR="00750E8B" w:rsidRPr="00FE3324">
              <w:rPr>
                <w:rFonts w:asciiTheme="minorHAnsi" w:hAnsiTheme="minorHAnsi"/>
                <w:b/>
                <w:sz w:val="24"/>
                <w:szCs w:val="24"/>
              </w:rPr>
              <w:t>mplementation</w:t>
            </w:r>
          </w:p>
        </w:tc>
        <w:tc>
          <w:tcPr>
            <w:tcW w:w="2615" w:type="dxa"/>
          </w:tcPr>
          <w:p w14:paraId="50AAA9BB" w14:textId="78AF66B2" w:rsidR="00A46355" w:rsidRPr="00FE3324" w:rsidRDefault="0052694C" w:rsidP="006335F6">
            <w:pPr>
              <w:spacing w:before="360"/>
              <w:contextualSpacing w:val="0"/>
              <w:rPr>
                <w:rFonts w:asciiTheme="minorHAnsi" w:hAnsiTheme="minorHAnsi"/>
                <w:sz w:val="24"/>
                <w:szCs w:val="24"/>
              </w:rPr>
            </w:pPr>
            <w:r w:rsidRPr="00FE3324">
              <w:rPr>
                <w:rFonts w:asciiTheme="minorHAnsi" w:hAnsiTheme="minorHAnsi"/>
                <w:sz w:val="24"/>
                <w:szCs w:val="24"/>
              </w:rPr>
              <w:t>Sign on to official myPlan social m</w:t>
            </w:r>
            <w:r w:rsidR="00750E8B" w:rsidRPr="00FE3324">
              <w:rPr>
                <w:rFonts w:asciiTheme="minorHAnsi" w:hAnsiTheme="minorHAnsi"/>
                <w:sz w:val="24"/>
                <w:szCs w:val="24"/>
              </w:rPr>
              <w:t xml:space="preserve">edia </w:t>
            </w:r>
            <w:r w:rsidRPr="00FE3324">
              <w:rPr>
                <w:rFonts w:asciiTheme="minorHAnsi" w:hAnsiTheme="minorHAnsi"/>
                <w:sz w:val="24"/>
                <w:szCs w:val="24"/>
              </w:rPr>
              <w:t>channels</w:t>
            </w:r>
            <w:r w:rsidR="00750E8B" w:rsidRPr="00FE3324">
              <w:rPr>
                <w:rFonts w:asciiTheme="minorHAnsi" w:hAnsiTheme="minorHAnsi"/>
                <w:sz w:val="24"/>
                <w:szCs w:val="24"/>
              </w:rPr>
              <w:t xml:space="preserve"> (Fa</w:t>
            </w:r>
            <w:r w:rsidR="00D54AC6" w:rsidRPr="00FE3324">
              <w:rPr>
                <w:rFonts w:asciiTheme="minorHAnsi" w:hAnsiTheme="minorHAnsi"/>
                <w:sz w:val="24"/>
                <w:szCs w:val="24"/>
              </w:rPr>
              <w:t xml:space="preserve">cebook, </w:t>
            </w:r>
            <w:proofErr w:type="spellStart"/>
            <w:r w:rsidR="00D54AC6" w:rsidRPr="00FE3324">
              <w:rPr>
                <w:rFonts w:asciiTheme="minorHAnsi" w:hAnsiTheme="minorHAnsi"/>
                <w:sz w:val="24"/>
                <w:szCs w:val="24"/>
              </w:rPr>
              <w:t>Instagram</w:t>
            </w:r>
            <w:proofErr w:type="spellEnd"/>
            <w:r w:rsidR="00D54AC6" w:rsidRPr="00FE3324">
              <w:rPr>
                <w:rFonts w:asciiTheme="minorHAnsi" w:hAnsiTheme="minorHAnsi"/>
                <w:sz w:val="24"/>
                <w:szCs w:val="24"/>
              </w:rPr>
              <w:t>, Twitter</w:t>
            </w:r>
            <w:r w:rsidR="00750E8B" w:rsidRPr="00FE3324">
              <w:rPr>
                <w:rFonts w:asciiTheme="minorHAnsi" w:hAnsiTheme="minorHAnsi"/>
                <w:sz w:val="24"/>
                <w:szCs w:val="24"/>
              </w:rPr>
              <w:t>).</w:t>
            </w:r>
          </w:p>
        </w:tc>
        <w:tc>
          <w:tcPr>
            <w:tcW w:w="8501" w:type="dxa"/>
            <w:vAlign w:val="center"/>
          </w:tcPr>
          <w:p w14:paraId="3E3E5449" w14:textId="08A6680B" w:rsidR="00A46355" w:rsidRPr="00FE3324" w:rsidRDefault="00CE27EF" w:rsidP="00CE27EF">
            <w:pPr>
              <w:spacing w:before="360"/>
              <w:contextualSpacing w:val="0"/>
              <w:rPr>
                <w:rFonts w:asciiTheme="minorHAnsi" w:hAnsiTheme="minorHAnsi"/>
                <w:sz w:val="24"/>
                <w:szCs w:val="24"/>
              </w:rPr>
            </w:pPr>
            <w:r w:rsidRPr="00FE3324">
              <w:rPr>
                <w:rFonts w:asciiTheme="minorHAnsi" w:hAnsiTheme="minorHAnsi"/>
                <w:sz w:val="24"/>
                <w:szCs w:val="24"/>
              </w:rPr>
              <w:t>W</w:t>
            </w:r>
            <w:r w:rsidR="00750E8B" w:rsidRPr="00FE3324">
              <w:rPr>
                <w:rFonts w:asciiTheme="minorHAnsi" w:hAnsiTheme="minorHAnsi"/>
                <w:sz w:val="24"/>
                <w:szCs w:val="24"/>
              </w:rPr>
              <w:t xml:space="preserve">ritten content and </w:t>
            </w:r>
            <w:r w:rsidRPr="00FE3324">
              <w:rPr>
                <w:rFonts w:asciiTheme="minorHAnsi" w:hAnsiTheme="minorHAnsi"/>
                <w:sz w:val="24"/>
                <w:szCs w:val="24"/>
              </w:rPr>
              <w:t>visuals are provided in the</w:t>
            </w:r>
            <w:r w:rsidR="0052694C" w:rsidRPr="00FE3324">
              <w:rPr>
                <w:rFonts w:asciiTheme="minorHAnsi" w:hAnsiTheme="minorHAnsi"/>
                <w:sz w:val="24"/>
                <w:szCs w:val="24"/>
              </w:rPr>
              <w:t xml:space="preserve"> m</w:t>
            </w:r>
            <w:r w:rsidR="00750E8B" w:rsidRPr="00FE3324">
              <w:rPr>
                <w:rFonts w:asciiTheme="minorHAnsi" w:hAnsiTheme="minorHAnsi"/>
                <w:sz w:val="24"/>
                <w:szCs w:val="24"/>
              </w:rPr>
              <w:t xml:space="preserve">yPlan </w:t>
            </w:r>
            <w:r w:rsidR="0052694C" w:rsidRPr="00FE3324">
              <w:rPr>
                <w:rFonts w:asciiTheme="minorHAnsi" w:hAnsiTheme="minorHAnsi"/>
                <w:sz w:val="24"/>
                <w:szCs w:val="24"/>
              </w:rPr>
              <w:t xml:space="preserve">Campus </w:t>
            </w:r>
            <w:r w:rsidR="00750E8B" w:rsidRPr="00FE3324">
              <w:rPr>
                <w:rFonts w:asciiTheme="minorHAnsi" w:hAnsiTheme="minorHAnsi"/>
                <w:sz w:val="24"/>
                <w:szCs w:val="24"/>
              </w:rPr>
              <w:t>Toolkit for social media pos</w:t>
            </w:r>
            <w:r w:rsidR="00D54AC6" w:rsidRPr="00FE3324">
              <w:rPr>
                <w:rFonts w:asciiTheme="minorHAnsi" w:hAnsiTheme="minorHAnsi"/>
                <w:sz w:val="24"/>
                <w:szCs w:val="24"/>
              </w:rPr>
              <w:t>ts, all you need to do is post</w:t>
            </w:r>
            <w:r w:rsidR="0052694C" w:rsidRPr="00FE3324">
              <w:rPr>
                <w:rFonts w:asciiTheme="minorHAnsi" w:hAnsiTheme="minorHAnsi"/>
                <w:sz w:val="24"/>
                <w:szCs w:val="24"/>
              </w:rPr>
              <w:t xml:space="preserve"> them (s</w:t>
            </w:r>
            <w:r w:rsidR="00D54AC6" w:rsidRPr="00FE3324">
              <w:rPr>
                <w:rFonts w:asciiTheme="minorHAnsi" w:hAnsiTheme="minorHAnsi"/>
                <w:sz w:val="24"/>
                <w:szCs w:val="24"/>
              </w:rPr>
              <w:t>haring is caring!</w:t>
            </w:r>
            <w:r w:rsidR="00536071" w:rsidRPr="00FE3324">
              <w:rPr>
                <w:rFonts w:asciiTheme="minorHAnsi" w:hAnsiTheme="minorHAnsi"/>
                <w:sz w:val="24"/>
                <w:szCs w:val="24"/>
              </w:rPr>
              <w:t>).</w:t>
            </w:r>
            <w:r w:rsidR="00D54AC6" w:rsidRPr="00FE3324">
              <w:rPr>
                <w:rFonts w:asciiTheme="minorHAnsi" w:hAnsiTheme="minorHAnsi"/>
                <w:sz w:val="24"/>
                <w:szCs w:val="24"/>
              </w:rPr>
              <w:t xml:space="preserve"> </w:t>
            </w:r>
          </w:p>
        </w:tc>
      </w:tr>
      <w:tr w:rsidR="00065E55" w:rsidRPr="00FE3324" w14:paraId="201B535E" w14:textId="77777777" w:rsidTr="006335F6">
        <w:tc>
          <w:tcPr>
            <w:tcW w:w="1885" w:type="dxa"/>
            <w:vMerge/>
            <w:vAlign w:val="center"/>
          </w:tcPr>
          <w:p w14:paraId="795EE96F" w14:textId="77777777" w:rsidR="002318D5" w:rsidRPr="00FE3324" w:rsidRDefault="002318D5" w:rsidP="00267401">
            <w:pPr>
              <w:spacing w:before="360"/>
              <w:rPr>
                <w:rFonts w:asciiTheme="minorHAnsi" w:hAnsiTheme="minorHAnsi"/>
                <w:sz w:val="24"/>
                <w:szCs w:val="24"/>
              </w:rPr>
            </w:pPr>
          </w:p>
        </w:tc>
        <w:tc>
          <w:tcPr>
            <w:tcW w:w="2615" w:type="dxa"/>
          </w:tcPr>
          <w:p w14:paraId="492E45BA" w14:textId="6C4D1D21" w:rsidR="002318D5" w:rsidRPr="00FE3324" w:rsidRDefault="008F29FE" w:rsidP="006335F6">
            <w:pPr>
              <w:spacing w:before="360"/>
              <w:rPr>
                <w:rFonts w:asciiTheme="minorHAnsi" w:hAnsiTheme="minorHAnsi"/>
                <w:sz w:val="24"/>
                <w:szCs w:val="24"/>
              </w:rPr>
            </w:pPr>
            <w:r w:rsidRPr="00FE3324">
              <w:rPr>
                <w:rFonts w:asciiTheme="minorHAnsi" w:hAnsiTheme="minorHAnsi"/>
                <w:sz w:val="24"/>
                <w:szCs w:val="24"/>
              </w:rPr>
              <w:t xml:space="preserve">Create </w:t>
            </w:r>
            <w:r w:rsidR="00905CF4">
              <w:rPr>
                <w:rFonts w:asciiTheme="minorHAnsi" w:hAnsiTheme="minorHAnsi"/>
                <w:sz w:val="24"/>
                <w:szCs w:val="24"/>
              </w:rPr>
              <w:t xml:space="preserve">a </w:t>
            </w:r>
            <w:r w:rsidRPr="00FE3324">
              <w:rPr>
                <w:rFonts w:asciiTheme="minorHAnsi" w:hAnsiTheme="minorHAnsi"/>
                <w:sz w:val="24"/>
                <w:szCs w:val="24"/>
              </w:rPr>
              <w:t>plan for</w:t>
            </w:r>
            <w:r w:rsidR="002318D5" w:rsidRPr="00FE3324">
              <w:rPr>
                <w:rFonts w:asciiTheme="minorHAnsi" w:hAnsiTheme="minorHAnsi"/>
                <w:sz w:val="24"/>
                <w:szCs w:val="24"/>
              </w:rPr>
              <w:t xml:space="preserve"> how partners can support the project.</w:t>
            </w:r>
          </w:p>
        </w:tc>
        <w:tc>
          <w:tcPr>
            <w:tcW w:w="8501" w:type="dxa"/>
            <w:vAlign w:val="center"/>
          </w:tcPr>
          <w:p w14:paraId="2E11CA38" w14:textId="127848AD" w:rsidR="002318D5" w:rsidRPr="00FE3324" w:rsidRDefault="002318D5" w:rsidP="006335F6">
            <w:pPr>
              <w:spacing w:before="360"/>
              <w:contextualSpacing w:val="0"/>
              <w:rPr>
                <w:rFonts w:asciiTheme="minorHAnsi" w:hAnsiTheme="minorHAnsi"/>
                <w:sz w:val="24"/>
                <w:szCs w:val="24"/>
              </w:rPr>
            </w:pPr>
            <w:r w:rsidRPr="00FE3324">
              <w:rPr>
                <w:rFonts w:asciiTheme="minorHAnsi" w:hAnsiTheme="minorHAnsi"/>
                <w:sz w:val="24"/>
                <w:szCs w:val="24"/>
              </w:rPr>
              <w:t>Ask Resident Advisors if your gr</w:t>
            </w:r>
            <w:r w:rsidR="0062142F" w:rsidRPr="00FE3324">
              <w:rPr>
                <w:rFonts w:asciiTheme="minorHAnsi" w:hAnsiTheme="minorHAnsi"/>
                <w:sz w:val="24"/>
                <w:szCs w:val="24"/>
              </w:rPr>
              <w:t>oup can host discussion nights</w:t>
            </w:r>
            <w:r w:rsidR="0052694C" w:rsidRPr="00FE3324">
              <w:rPr>
                <w:rFonts w:asciiTheme="minorHAnsi" w:hAnsiTheme="minorHAnsi"/>
                <w:sz w:val="24"/>
                <w:szCs w:val="24"/>
              </w:rPr>
              <w:t xml:space="preserve"> to educate and offer m</w:t>
            </w:r>
            <w:r w:rsidRPr="00FE3324">
              <w:rPr>
                <w:rFonts w:asciiTheme="minorHAnsi" w:hAnsiTheme="minorHAnsi"/>
                <w:sz w:val="24"/>
                <w:szCs w:val="24"/>
              </w:rPr>
              <w:t xml:space="preserve">yPlan </w:t>
            </w:r>
            <w:r w:rsidR="0052694C" w:rsidRPr="00FE3324">
              <w:rPr>
                <w:rFonts w:asciiTheme="minorHAnsi" w:hAnsiTheme="minorHAnsi"/>
                <w:sz w:val="24"/>
                <w:szCs w:val="24"/>
              </w:rPr>
              <w:t xml:space="preserve">Campus </w:t>
            </w:r>
            <w:r w:rsidRPr="00FE3324">
              <w:rPr>
                <w:rFonts w:asciiTheme="minorHAnsi" w:hAnsiTheme="minorHAnsi"/>
                <w:sz w:val="24"/>
                <w:szCs w:val="24"/>
              </w:rPr>
              <w:t>Tool and discuss healthy vs. unhealthy rela</w:t>
            </w:r>
            <w:r w:rsidR="0062142F" w:rsidRPr="00FE3324">
              <w:rPr>
                <w:rFonts w:asciiTheme="minorHAnsi" w:hAnsiTheme="minorHAnsi"/>
                <w:sz w:val="24"/>
                <w:szCs w:val="24"/>
              </w:rPr>
              <w:t>tionships during launch week and/or</w:t>
            </w:r>
            <w:r w:rsidRPr="00FE3324">
              <w:rPr>
                <w:rFonts w:asciiTheme="minorHAnsi" w:hAnsiTheme="minorHAnsi"/>
                <w:sz w:val="24"/>
                <w:szCs w:val="24"/>
              </w:rPr>
              <w:t xml:space="preserve"> day of event. </w:t>
            </w:r>
          </w:p>
          <w:p w14:paraId="7B879DEE" w14:textId="334086B8" w:rsidR="002318D5" w:rsidRPr="00FE3324" w:rsidRDefault="002318D5" w:rsidP="006335F6">
            <w:pPr>
              <w:spacing w:before="360"/>
              <w:contextualSpacing w:val="0"/>
              <w:rPr>
                <w:rFonts w:asciiTheme="minorHAnsi" w:hAnsiTheme="minorHAnsi"/>
                <w:sz w:val="24"/>
                <w:szCs w:val="24"/>
              </w:rPr>
            </w:pPr>
            <w:r w:rsidRPr="00FE3324">
              <w:rPr>
                <w:rFonts w:asciiTheme="minorHAnsi" w:hAnsiTheme="minorHAnsi"/>
                <w:sz w:val="24"/>
                <w:szCs w:val="24"/>
              </w:rPr>
              <w:t>Ask professors and faculty if you can speak in their classes</w:t>
            </w:r>
            <w:r w:rsidR="00EE6005" w:rsidRPr="00FE3324">
              <w:rPr>
                <w:rFonts w:asciiTheme="minorHAnsi" w:hAnsiTheme="minorHAnsi"/>
                <w:sz w:val="24"/>
                <w:szCs w:val="24"/>
              </w:rPr>
              <w:t xml:space="preserve"> to encourage people </w:t>
            </w:r>
            <w:r w:rsidRPr="00FE3324">
              <w:rPr>
                <w:rFonts w:asciiTheme="minorHAnsi" w:hAnsiTheme="minorHAnsi"/>
                <w:sz w:val="24"/>
                <w:szCs w:val="24"/>
              </w:rPr>
              <w:t xml:space="preserve">to attend and participate in your </w:t>
            </w:r>
            <w:r w:rsidR="00905CF4">
              <w:rPr>
                <w:rFonts w:asciiTheme="minorHAnsi" w:hAnsiTheme="minorHAnsi"/>
                <w:sz w:val="24"/>
                <w:szCs w:val="24"/>
              </w:rPr>
              <w:t>m</w:t>
            </w:r>
            <w:r w:rsidRPr="00FE3324">
              <w:rPr>
                <w:rFonts w:asciiTheme="minorHAnsi" w:hAnsiTheme="minorHAnsi"/>
                <w:sz w:val="24"/>
                <w:szCs w:val="24"/>
              </w:rPr>
              <w:t xml:space="preserve">yPlan activities. Inquire if teachers will incorporate </w:t>
            </w:r>
            <w:r w:rsidR="00EE6005" w:rsidRPr="00FE3324">
              <w:rPr>
                <w:rFonts w:asciiTheme="minorHAnsi" w:hAnsiTheme="minorHAnsi"/>
                <w:sz w:val="24"/>
                <w:szCs w:val="24"/>
              </w:rPr>
              <w:t>student attendance at</w:t>
            </w:r>
            <w:r w:rsidR="0052694C" w:rsidRPr="00FE3324">
              <w:rPr>
                <w:rFonts w:asciiTheme="minorHAnsi" w:hAnsiTheme="minorHAnsi"/>
                <w:sz w:val="24"/>
                <w:szCs w:val="24"/>
              </w:rPr>
              <w:t xml:space="preserve"> m</w:t>
            </w:r>
            <w:r w:rsidRPr="00FE3324">
              <w:rPr>
                <w:rFonts w:asciiTheme="minorHAnsi" w:hAnsiTheme="minorHAnsi"/>
                <w:sz w:val="24"/>
                <w:szCs w:val="24"/>
              </w:rPr>
              <w:t xml:space="preserve">yPlan event(s) </w:t>
            </w:r>
            <w:r w:rsidR="00EE6005" w:rsidRPr="00FE3324">
              <w:rPr>
                <w:rFonts w:asciiTheme="minorHAnsi" w:hAnsiTheme="minorHAnsi"/>
                <w:sz w:val="24"/>
                <w:szCs w:val="24"/>
              </w:rPr>
              <w:t xml:space="preserve">for </w:t>
            </w:r>
            <w:r w:rsidRPr="00FE3324">
              <w:rPr>
                <w:rFonts w:asciiTheme="minorHAnsi" w:hAnsiTheme="minorHAnsi"/>
                <w:sz w:val="24"/>
                <w:szCs w:val="24"/>
              </w:rPr>
              <w:t xml:space="preserve">extra credit or part of an assignment. </w:t>
            </w:r>
          </w:p>
          <w:p w14:paraId="1CC2C0A1" w14:textId="77777777" w:rsidR="002318D5" w:rsidRPr="00FE3324" w:rsidRDefault="002318D5" w:rsidP="006335F6">
            <w:pPr>
              <w:widowControl w:val="0"/>
              <w:contextualSpacing w:val="0"/>
              <w:rPr>
                <w:rFonts w:asciiTheme="minorHAnsi" w:hAnsiTheme="minorHAnsi"/>
                <w:sz w:val="24"/>
                <w:szCs w:val="24"/>
              </w:rPr>
            </w:pPr>
          </w:p>
          <w:p w14:paraId="76649C0E" w14:textId="2B763E4A" w:rsidR="002318D5" w:rsidRPr="00FE3324" w:rsidRDefault="002318D5" w:rsidP="006335F6">
            <w:pPr>
              <w:widowControl w:val="0"/>
              <w:contextualSpacing w:val="0"/>
              <w:rPr>
                <w:rFonts w:asciiTheme="minorHAnsi" w:hAnsiTheme="minorHAnsi"/>
                <w:sz w:val="24"/>
                <w:szCs w:val="24"/>
              </w:rPr>
            </w:pPr>
            <w:r w:rsidRPr="00FE3324">
              <w:rPr>
                <w:rFonts w:asciiTheme="minorHAnsi" w:hAnsiTheme="minorHAnsi"/>
                <w:sz w:val="24"/>
                <w:szCs w:val="24"/>
              </w:rPr>
              <w:t xml:space="preserve">*Use </w:t>
            </w:r>
            <w:r w:rsidR="0052694C" w:rsidRPr="00FE3324">
              <w:rPr>
                <w:rFonts w:asciiTheme="minorHAnsi" w:hAnsiTheme="minorHAnsi"/>
                <w:sz w:val="24"/>
                <w:szCs w:val="24"/>
              </w:rPr>
              <w:t>m</w:t>
            </w:r>
            <w:r w:rsidR="00EE6005" w:rsidRPr="00FE3324">
              <w:rPr>
                <w:rFonts w:asciiTheme="minorHAnsi" w:hAnsiTheme="minorHAnsi"/>
                <w:sz w:val="24"/>
                <w:szCs w:val="24"/>
              </w:rPr>
              <w:t xml:space="preserve">yPlan </w:t>
            </w:r>
            <w:r w:rsidR="0052694C" w:rsidRPr="00FE3324">
              <w:rPr>
                <w:rFonts w:asciiTheme="minorHAnsi" w:hAnsiTheme="minorHAnsi"/>
                <w:sz w:val="24"/>
                <w:szCs w:val="24"/>
              </w:rPr>
              <w:t xml:space="preserve">Campus </w:t>
            </w:r>
            <w:r w:rsidRPr="00FE3324">
              <w:rPr>
                <w:rFonts w:asciiTheme="minorHAnsi" w:hAnsiTheme="minorHAnsi"/>
                <w:sz w:val="24"/>
                <w:szCs w:val="24"/>
              </w:rPr>
              <w:t xml:space="preserve">Toolkit handouts, </w:t>
            </w:r>
            <w:proofErr w:type="spellStart"/>
            <w:r w:rsidRPr="00FE3324">
              <w:rPr>
                <w:rFonts w:asciiTheme="minorHAnsi" w:hAnsiTheme="minorHAnsi"/>
                <w:sz w:val="24"/>
                <w:szCs w:val="24"/>
              </w:rPr>
              <w:t>PowerPoints</w:t>
            </w:r>
            <w:proofErr w:type="spellEnd"/>
            <w:r w:rsidR="0052694C" w:rsidRPr="00FE3324">
              <w:rPr>
                <w:rFonts w:asciiTheme="minorHAnsi" w:hAnsiTheme="minorHAnsi"/>
                <w:sz w:val="24"/>
                <w:szCs w:val="24"/>
              </w:rPr>
              <w:t xml:space="preserve"> slides</w:t>
            </w:r>
            <w:r w:rsidR="00CE27EF" w:rsidRPr="00FE3324">
              <w:rPr>
                <w:rFonts w:asciiTheme="minorHAnsi" w:hAnsiTheme="minorHAnsi"/>
                <w:sz w:val="24"/>
                <w:szCs w:val="24"/>
              </w:rPr>
              <w:t xml:space="preserve">. </w:t>
            </w:r>
            <w:proofErr w:type="gramStart"/>
            <w:r w:rsidR="0052694C" w:rsidRPr="00FE3324">
              <w:rPr>
                <w:rFonts w:asciiTheme="minorHAnsi" w:hAnsiTheme="minorHAnsi"/>
                <w:sz w:val="24"/>
                <w:szCs w:val="24"/>
              </w:rPr>
              <w:t>and</w:t>
            </w:r>
            <w:proofErr w:type="gramEnd"/>
            <w:r w:rsidR="0052694C" w:rsidRPr="00FE3324">
              <w:rPr>
                <w:rFonts w:asciiTheme="minorHAnsi" w:hAnsiTheme="minorHAnsi"/>
                <w:sz w:val="24"/>
                <w:szCs w:val="24"/>
              </w:rPr>
              <w:t xml:space="preserve"> Bulletin Board K</w:t>
            </w:r>
            <w:r w:rsidR="0062142F" w:rsidRPr="00FE3324">
              <w:rPr>
                <w:rFonts w:asciiTheme="minorHAnsi" w:hAnsiTheme="minorHAnsi"/>
                <w:sz w:val="24"/>
                <w:szCs w:val="24"/>
              </w:rPr>
              <w:t>it</w:t>
            </w:r>
            <w:r w:rsidRPr="00FE3324">
              <w:rPr>
                <w:rFonts w:asciiTheme="minorHAnsi" w:hAnsiTheme="minorHAnsi"/>
                <w:sz w:val="24"/>
                <w:szCs w:val="24"/>
              </w:rPr>
              <w:t xml:space="preserve"> for recruitment. </w:t>
            </w:r>
          </w:p>
          <w:p w14:paraId="0F35DAE6" w14:textId="77777777" w:rsidR="002318D5" w:rsidRPr="00FE3324" w:rsidRDefault="002318D5" w:rsidP="006335F6">
            <w:pPr>
              <w:rPr>
                <w:rFonts w:asciiTheme="minorHAnsi" w:hAnsiTheme="minorHAnsi"/>
                <w:sz w:val="24"/>
                <w:szCs w:val="24"/>
              </w:rPr>
            </w:pPr>
          </w:p>
        </w:tc>
      </w:tr>
      <w:tr w:rsidR="00065E55" w:rsidRPr="00FE3324" w14:paraId="606DFF8D" w14:textId="77777777" w:rsidTr="006335F6">
        <w:tc>
          <w:tcPr>
            <w:tcW w:w="1885" w:type="dxa"/>
            <w:vMerge/>
            <w:vAlign w:val="center"/>
          </w:tcPr>
          <w:p w14:paraId="062859B5"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55061D70" w14:textId="4D7D1D01"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t xml:space="preserve">Develop </w:t>
            </w:r>
            <w:r w:rsidR="00905CF4">
              <w:rPr>
                <w:rFonts w:asciiTheme="minorHAnsi" w:hAnsiTheme="minorHAnsi"/>
                <w:sz w:val="24"/>
                <w:szCs w:val="24"/>
              </w:rPr>
              <w:t xml:space="preserve">an </w:t>
            </w:r>
            <w:r w:rsidRPr="00FE3324">
              <w:rPr>
                <w:rFonts w:asciiTheme="minorHAnsi" w:hAnsiTheme="minorHAnsi"/>
                <w:sz w:val="24"/>
                <w:szCs w:val="24"/>
              </w:rPr>
              <w:t xml:space="preserve">outreach </w:t>
            </w:r>
            <w:r w:rsidRPr="00FE3324">
              <w:rPr>
                <w:rFonts w:asciiTheme="minorHAnsi" w:hAnsiTheme="minorHAnsi"/>
                <w:sz w:val="24"/>
                <w:szCs w:val="24"/>
              </w:rPr>
              <w:lastRenderedPageBreak/>
              <w:t>plan and connect with partners and allies to support the service project.</w:t>
            </w:r>
          </w:p>
        </w:tc>
        <w:tc>
          <w:tcPr>
            <w:tcW w:w="8501" w:type="dxa"/>
            <w:vAlign w:val="center"/>
          </w:tcPr>
          <w:p w14:paraId="46C721F1" w14:textId="6EE6EC6E" w:rsidR="00A46355" w:rsidRPr="00FE3324" w:rsidRDefault="00750E8B" w:rsidP="00CE27EF">
            <w:pPr>
              <w:contextualSpacing w:val="0"/>
              <w:rPr>
                <w:rFonts w:asciiTheme="minorHAnsi" w:hAnsiTheme="minorHAnsi"/>
                <w:sz w:val="24"/>
                <w:szCs w:val="24"/>
              </w:rPr>
            </w:pPr>
            <w:r w:rsidRPr="00FE3324">
              <w:rPr>
                <w:rFonts w:asciiTheme="minorHAnsi" w:hAnsiTheme="minorHAnsi"/>
                <w:sz w:val="24"/>
                <w:szCs w:val="24"/>
              </w:rPr>
              <w:lastRenderedPageBreak/>
              <w:t>Make a list of organizations</w:t>
            </w:r>
            <w:r w:rsidR="0062142F" w:rsidRPr="00FE3324">
              <w:rPr>
                <w:rFonts w:asciiTheme="minorHAnsi" w:hAnsiTheme="minorHAnsi"/>
                <w:sz w:val="24"/>
                <w:szCs w:val="24"/>
              </w:rPr>
              <w:t xml:space="preserve"> as prospective users or </w:t>
            </w:r>
            <w:r w:rsidR="0052694C" w:rsidRPr="00FE3324">
              <w:rPr>
                <w:rFonts w:asciiTheme="minorHAnsi" w:hAnsiTheme="minorHAnsi"/>
                <w:sz w:val="24"/>
                <w:szCs w:val="24"/>
              </w:rPr>
              <w:t>supporters of m</w:t>
            </w:r>
            <w:r w:rsidR="008F08FF" w:rsidRPr="00FE3324">
              <w:rPr>
                <w:rFonts w:asciiTheme="minorHAnsi" w:hAnsiTheme="minorHAnsi"/>
                <w:sz w:val="24"/>
                <w:szCs w:val="24"/>
              </w:rPr>
              <w:t>yPlan</w:t>
            </w:r>
            <w:r w:rsidRPr="00FE3324">
              <w:rPr>
                <w:rFonts w:asciiTheme="minorHAnsi" w:hAnsiTheme="minorHAnsi"/>
                <w:sz w:val="24"/>
                <w:szCs w:val="24"/>
              </w:rPr>
              <w:t>, including: student government; fraternities and sororities; athl</w:t>
            </w:r>
            <w:r w:rsidR="00D54AC6" w:rsidRPr="00FE3324">
              <w:rPr>
                <w:rFonts w:asciiTheme="minorHAnsi" w:hAnsiTheme="minorHAnsi"/>
                <w:sz w:val="24"/>
                <w:szCs w:val="24"/>
              </w:rPr>
              <w:t xml:space="preserve">etes; women’s center; </w:t>
            </w:r>
            <w:r w:rsidR="00D54AC6" w:rsidRPr="00FE3324">
              <w:rPr>
                <w:rFonts w:asciiTheme="minorHAnsi" w:hAnsiTheme="minorHAnsi"/>
                <w:sz w:val="24"/>
                <w:szCs w:val="24"/>
              </w:rPr>
              <w:lastRenderedPageBreak/>
              <w:t>sociolog</w:t>
            </w:r>
            <w:r w:rsidR="0062142F" w:rsidRPr="00FE3324">
              <w:rPr>
                <w:rFonts w:asciiTheme="minorHAnsi" w:hAnsiTheme="minorHAnsi"/>
                <w:sz w:val="24"/>
                <w:szCs w:val="24"/>
              </w:rPr>
              <w:t xml:space="preserve">y, social work, psychology, LGBTQ, and </w:t>
            </w:r>
            <w:r w:rsidR="00D54AC6" w:rsidRPr="00FE3324">
              <w:rPr>
                <w:rFonts w:asciiTheme="minorHAnsi" w:hAnsiTheme="minorHAnsi"/>
                <w:sz w:val="24"/>
                <w:szCs w:val="24"/>
              </w:rPr>
              <w:t>honors clubs</w:t>
            </w:r>
            <w:r w:rsidRPr="00FE3324">
              <w:rPr>
                <w:rFonts w:asciiTheme="minorHAnsi" w:hAnsiTheme="minorHAnsi"/>
                <w:sz w:val="24"/>
                <w:szCs w:val="24"/>
              </w:rPr>
              <w:t>; R</w:t>
            </w:r>
            <w:r w:rsidR="0062142F" w:rsidRPr="00FE3324">
              <w:rPr>
                <w:rFonts w:asciiTheme="minorHAnsi" w:hAnsiTheme="minorHAnsi"/>
                <w:sz w:val="24"/>
                <w:szCs w:val="24"/>
              </w:rPr>
              <w:t>OTC;</w:t>
            </w:r>
            <w:r w:rsidR="008F08FF" w:rsidRPr="00FE3324">
              <w:rPr>
                <w:rFonts w:asciiTheme="minorHAnsi" w:hAnsiTheme="minorHAnsi"/>
                <w:sz w:val="24"/>
                <w:szCs w:val="24"/>
              </w:rPr>
              <w:t xml:space="preserve"> volunteer groups</w:t>
            </w:r>
            <w:r w:rsidR="0062142F" w:rsidRPr="00FE3324">
              <w:rPr>
                <w:rFonts w:asciiTheme="minorHAnsi" w:hAnsiTheme="minorHAnsi"/>
                <w:sz w:val="24"/>
                <w:szCs w:val="24"/>
              </w:rPr>
              <w:t>, etc</w:t>
            </w:r>
            <w:r w:rsidR="0052694C" w:rsidRPr="00FE3324">
              <w:rPr>
                <w:rFonts w:asciiTheme="minorHAnsi" w:hAnsiTheme="minorHAnsi"/>
                <w:sz w:val="24"/>
                <w:szCs w:val="24"/>
              </w:rPr>
              <w:t xml:space="preserve">. To get the word out, </w:t>
            </w:r>
            <w:r w:rsidR="00CE0A81" w:rsidRPr="00FE3324">
              <w:rPr>
                <w:rFonts w:asciiTheme="minorHAnsi" w:hAnsiTheme="minorHAnsi"/>
                <w:sz w:val="24"/>
                <w:szCs w:val="24"/>
              </w:rPr>
              <w:t xml:space="preserve">use </w:t>
            </w:r>
            <w:r w:rsidR="0052694C" w:rsidRPr="00FE3324">
              <w:rPr>
                <w:rFonts w:asciiTheme="minorHAnsi" w:hAnsiTheme="minorHAnsi"/>
                <w:sz w:val="24"/>
                <w:szCs w:val="24"/>
              </w:rPr>
              <w:t>m</w:t>
            </w:r>
            <w:r w:rsidRPr="00FE3324">
              <w:rPr>
                <w:rFonts w:asciiTheme="minorHAnsi" w:hAnsiTheme="minorHAnsi"/>
                <w:sz w:val="24"/>
                <w:szCs w:val="24"/>
              </w:rPr>
              <w:t>yPlan</w:t>
            </w:r>
            <w:r w:rsidR="00CE27EF" w:rsidRPr="00FE3324">
              <w:rPr>
                <w:rFonts w:asciiTheme="minorHAnsi" w:hAnsiTheme="minorHAnsi"/>
                <w:sz w:val="24"/>
                <w:szCs w:val="24"/>
              </w:rPr>
              <w:t xml:space="preserve"> Campus Toolkit</w:t>
            </w:r>
            <w:r w:rsidRPr="00FE3324">
              <w:rPr>
                <w:rFonts w:asciiTheme="minorHAnsi" w:hAnsiTheme="minorHAnsi"/>
                <w:sz w:val="24"/>
                <w:szCs w:val="24"/>
              </w:rPr>
              <w:t xml:space="preserve"> email tem</w:t>
            </w:r>
            <w:r w:rsidR="008F08FF" w:rsidRPr="00FE3324">
              <w:rPr>
                <w:rFonts w:asciiTheme="minorHAnsi" w:hAnsiTheme="minorHAnsi"/>
                <w:sz w:val="24"/>
                <w:szCs w:val="24"/>
              </w:rPr>
              <w:t xml:space="preserve">plates and </w:t>
            </w:r>
            <w:r w:rsidR="00CE27EF" w:rsidRPr="00FE3324">
              <w:rPr>
                <w:rFonts w:asciiTheme="minorHAnsi" w:hAnsiTheme="minorHAnsi"/>
                <w:sz w:val="24"/>
                <w:szCs w:val="24"/>
              </w:rPr>
              <w:t xml:space="preserve">outreach </w:t>
            </w:r>
            <w:r w:rsidR="008F08FF" w:rsidRPr="00FE3324">
              <w:rPr>
                <w:rFonts w:asciiTheme="minorHAnsi" w:hAnsiTheme="minorHAnsi"/>
                <w:sz w:val="24"/>
                <w:szCs w:val="24"/>
              </w:rPr>
              <w:t>materials</w:t>
            </w:r>
            <w:r w:rsidR="0052694C" w:rsidRPr="00FE3324">
              <w:rPr>
                <w:rFonts w:asciiTheme="minorHAnsi" w:hAnsiTheme="minorHAnsi"/>
                <w:sz w:val="24"/>
                <w:szCs w:val="24"/>
              </w:rPr>
              <w:t>,</w:t>
            </w:r>
            <w:r w:rsidR="008F08FF" w:rsidRPr="00FE3324">
              <w:rPr>
                <w:rFonts w:asciiTheme="minorHAnsi" w:hAnsiTheme="minorHAnsi"/>
                <w:sz w:val="24"/>
                <w:szCs w:val="24"/>
              </w:rPr>
              <w:t xml:space="preserve"> and s</w:t>
            </w:r>
            <w:r w:rsidR="0062142F" w:rsidRPr="00FE3324">
              <w:rPr>
                <w:rFonts w:asciiTheme="minorHAnsi" w:hAnsiTheme="minorHAnsi"/>
                <w:sz w:val="24"/>
                <w:szCs w:val="24"/>
              </w:rPr>
              <w:t>hare</w:t>
            </w:r>
            <w:r w:rsidRPr="00FE3324">
              <w:rPr>
                <w:rFonts w:asciiTheme="minorHAnsi" w:hAnsiTheme="minorHAnsi"/>
                <w:sz w:val="24"/>
                <w:szCs w:val="24"/>
              </w:rPr>
              <w:t xml:space="preserve"> ways people can be </w:t>
            </w:r>
            <w:r w:rsidR="002318D5" w:rsidRPr="00FE3324">
              <w:rPr>
                <w:rFonts w:asciiTheme="minorHAnsi" w:hAnsiTheme="minorHAnsi"/>
                <w:sz w:val="24"/>
                <w:szCs w:val="24"/>
              </w:rPr>
              <w:t>involved as partners</w:t>
            </w:r>
            <w:r w:rsidRPr="00FE3324">
              <w:rPr>
                <w:rFonts w:asciiTheme="minorHAnsi" w:hAnsiTheme="minorHAnsi"/>
                <w:sz w:val="24"/>
                <w:szCs w:val="24"/>
              </w:rPr>
              <w:t>.</w:t>
            </w:r>
          </w:p>
        </w:tc>
      </w:tr>
      <w:tr w:rsidR="00065E55" w:rsidRPr="00FE3324" w14:paraId="119E356F" w14:textId="77777777" w:rsidTr="006335F6">
        <w:tc>
          <w:tcPr>
            <w:tcW w:w="1885" w:type="dxa"/>
            <w:vMerge/>
            <w:vAlign w:val="center"/>
          </w:tcPr>
          <w:p w14:paraId="714D8CA5" w14:textId="77777777" w:rsidR="00A46355" w:rsidRPr="00FE3324" w:rsidRDefault="00A46355" w:rsidP="00267401">
            <w:pPr>
              <w:spacing w:before="360"/>
              <w:contextualSpacing w:val="0"/>
              <w:rPr>
                <w:rFonts w:asciiTheme="minorHAnsi" w:hAnsiTheme="minorHAnsi"/>
                <w:sz w:val="24"/>
                <w:szCs w:val="24"/>
              </w:rPr>
            </w:pPr>
          </w:p>
        </w:tc>
        <w:tc>
          <w:tcPr>
            <w:tcW w:w="2615" w:type="dxa"/>
          </w:tcPr>
          <w:p w14:paraId="47199B9D" w14:textId="2C113F27" w:rsidR="00A46355" w:rsidRPr="00FE3324" w:rsidRDefault="00750E8B" w:rsidP="006335F6">
            <w:pPr>
              <w:spacing w:before="360"/>
              <w:contextualSpacing w:val="0"/>
              <w:rPr>
                <w:rFonts w:asciiTheme="minorHAnsi" w:hAnsiTheme="minorHAnsi"/>
                <w:sz w:val="24"/>
                <w:szCs w:val="24"/>
              </w:rPr>
            </w:pPr>
            <w:r w:rsidRPr="00FE3324">
              <w:rPr>
                <w:rFonts w:asciiTheme="minorHAnsi" w:hAnsiTheme="minorHAnsi"/>
                <w:sz w:val="24"/>
                <w:szCs w:val="24"/>
              </w:rPr>
              <w:t xml:space="preserve">Train student leaders on roles </w:t>
            </w:r>
            <w:r w:rsidR="0052694C" w:rsidRPr="00FE3324">
              <w:rPr>
                <w:rFonts w:asciiTheme="minorHAnsi" w:hAnsiTheme="minorHAnsi"/>
                <w:sz w:val="24"/>
                <w:szCs w:val="24"/>
              </w:rPr>
              <w:t>&amp;</w:t>
            </w:r>
            <w:r w:rsidRPr="00FE3324">
              <w:rPr>
                <w:rFonts w:asciiTheme="minorHAnsi" w:hAnsiTheme="minorHAnsi"/>
                <w:sz w:val="24"/>
                <w:szCs w:val="24"/>
              </w:rPr>
              <w:t xml:space="preserve"> responsibilities for launch week, and/or event day. </w:t>
            </w:r>
          </w:p>
        </w:tc>
        <w:tc>
          <w:tcPr>
            <w:tcW w:w="8501" w:type="dxa"/>
            <w:vAlign w:val="center"/>
          </w:tcPr>
          <w:p w14:paraId="3C73B1AC" w14:textId="77777777" w:rsidR="00A46355" w:rsidRPr="00FE3324" w:rsidRDefault="00A46355" w:rsidP="006335F6">
            <w:pPr>
              <w:contextualSpacing w:val="0"/>
              <w:rPr>
                <w:rFonts w:asciiTheme="minorHAnsi" w:hAnsiTheme="minorHAnsi"/>
                <w:sz w:val="24"/>
                <w:szCs w:val="24"/>
              </w:rPr>
            </w:pPr>
          </w:p>
          <w:p w14:paraId="3D73F2F2" w14:textId="37D985E3" w:rsidR="00A46355" w:rsidRPr="00FE3324" w:rsidRDefault="00750E8B" w:rsidP="006335F6">
            <w:pPr>
              <w:contextualSpacing w:val="0"/>
              <w:rPr>
                <w:rFonts w:asciiTheme="minorHAnsi" w:hAnsiTheme="minorHAnsi"/>
                <w:sz w:val="24"/>
                <w:szCs w:val="24"/>
              </w:rPr>
            </w:pPr>
            <w:r w:rsidRPr="00FE3324">
              <w:rPr>
                <w:rFonts w:asciiTheme="minorHAnsi" w:hAnsiTheme="minorHAnsi"/>
                <w:sz w:val="24"/>
                <w:szCs w:val="24"/>
              </w:rPr>
              <w:t xml:space="preserve">Educate student leaders on strategic messaging and </w:t>
            </w:r>
            <w:r w:rsidR="00CE0A81" w:rsidRPr="00FE3324">
              <w:rPr>
                <w:rFonts w:asciiTheme="minorHAnsi" w:hAnsiTheme="minorHAnsi"/>
                <w:sz w:val="24"/>
                <w:szCs w:val="24"/>
              </w:rPr>
              <w:t xml:space="preserve">key </w:t>
            </w:r>
            <w:r w:rsidRPr="00FE3324">
              <w:rPr>
                <w:rFonts w:asciiTheme="minorHAnsi" w:hAnsiTheme="minorHAnsi"/>
                <w:sz w:val="24"/>
                <w:szCs w:val="24"/>
              </w:rPr>
              <w:t xml:space="preserve">points </w:t>
            </w:r>
            <w:r w:rsidR="00CE0A81" w:rsidRPr="00FE3324">
              <w:rPr>
                <w:rFonts w:asciiTheme="minorHAnsi" w:hAnsiTheme="minorHAnsi"/>
                <w:sz w:val="24"/>
                <w:szCs w:val="24"/>
              </w:rPr>
              <w:t xml:space="preserve">about </w:t>
            </w:r>
            <w:r w:rsidR="00905CF4">
              <w:rPr>
                <w:rFonts w:asciiTheme="minorHAnsi" w:hAnsiTheme="minorHAnsi"/>
                <w:sz w:val="24"/>
                <w:szCs w:val="24"/>
              </w:rPr>
              <w:t xml:space="preserve">dating abuse </w:t>
            </w:r>
            <w:r w:rsidRPr="00FE3324">
              <w:rPr>
                <w:rFonts w:asciiTheme="minorHAnsi" w:hAnsiTheme="minorHAnsi"/>
                <w:sz w:val="24"/>
                <w:szCs w:val="24"/>
              </w:rPr>
              <w:t>to educate and recruit administration and students</w:t>
            </w:r>
            <w:r w:rsidR="00EE6005" w:rsidRPr="00FE3324">
              <w:rPr>
                <w:rFonts w:asciiTheme="minorHAnsi" w:hAnsiTheme="minorHAnsi"/>
                <w:sz w:val="24"/>
                <w:szCs w:val="24"/>
              </w:rPr>
              <w:t xml:space="preserve"> to attend event(s)</w:t>
            </w:r>
            <w:r w:rsidRPr="00FE3324">
              <w:rPr>
                <w:rFonts w:asciiTheme="minorHAnsi" w:hAnsiTheme="minorHAnsi"/>
                <w:sz w:val="24"/>
                <w:szCs w:val="24"/>
              </w:rPr>
              <w:t xml:space="preserve">. </w:t>
            </w:r>
          </w:p>
          <w:p w14:paraId="243BF120" w14:textId="77777777" w:rsidR="00A46355" w:rsidRPr="00FE3324" w:rsidRDefault="00A46355" w:rsidP="006335F6">
            <w:pPr>
              <w:contextualSpacing w:val="0"/>
              <w:rPr>
                <w:rFonts w:asciiTheme="minorHAnsi" w:hAnsiTheme="minorHAnsi"/>
                <w:sz w:val="24"/>
                <w:szCs w:val="24"/>
              </w:rPr>
            </w:pPr>
          </w:p>
          <w:p w14:paraId="2A9E2FD8" w14:textId="00372175" w:rsidR="00A46355" w:rsidRPr="00FE3324" w:rsidRDefault="0052694C" w:rsidP="00B86CAC">
            <w:pPr>
              <w:contextualSpacing w:val="0"/>
              <w:rPr>
                <w:rFonts w:asciiTheme="minorHAnsi" w:hAnsiTheme="minorHAnsi"/>
                <w:sz w:val="24"/>
                <w:szCs w:val="24"/>
              </w:rPr>
            </w:pPr>
            <w:r w:rsidRPr="00FE3324">
              <w:rPr>
                <w:rFonts w:asciiTheme="minorHAnsi" w:hAnsiTheme="minorHAnsi"/>
                <w:sz w:val="24"/>
                <w:szCs w:val="24"/>
              </w:rPr>
              <w:t xml:space="preserve"> *Utilize m</w:t>
            </w:r>
            <w:r w:rsidR="00750E8B" w:rsidRPr="00FE3324">
              <w:rPr>
                <w:rFonts w:asciiTheme="minorHAnsi" w:hAnsiTheme="minorHAnsi"/>
                <w:sz w:val="24"/>
                <w:szCs w:val="24"/>
              </w:rPr>
              <w:t xml:space="preserve">yPlan </w:t>
            </w:r>
            <w:r w:rsidRPr="00FE3324">
              <w:rPr>
                <w:rFonts w:asciiTheme="minorHAnsi" w:hAnsiTheme="minorHAnsi"/>
                <w:sz w:val="24"/>
                <w:szCs w:val="24"/>
              </w:rPr>
              <w:t>Campus T</w:t>
            </w:r>
            <w:r w:rsidR="00CE27EF" w:rsidRPr="00FE3324">
              <w:rPr>
                <w:rFonts w:asciiTheme="minorHAnsi" w:hAnsiTheme="minorHAnsi"/>
                <w:sz w:val="24"/>
                <w:szCs w:val="24"/>
              </w:rPr>
              <w:t xml:space="preserve">oolkit tools, including </w:t>
            </w:r>
            <w:r w:rsidR="00B86CAC">
              <w:rPr>
                <w:rFonts w:asciiTheme="minorHAnsi" w:hAnsiTheme="minorHAnsi"/>
                <w:sz w:val="24"/>
                <w:szCs w:val="24"/>
              </w:rPr>
              <w:t xml:space="preserve">myPlan Overview Doc and the myPlan PowerPoint, as well as download </w:t>
            </w:r>
            <w:r w:rsidR="00750E8B" w:rsidRPr="00FE3324">
              <w:rPr>
                <w:rFonts w:asciiTheme="minorHAnsi" w:hAnsiTheme="minorHAnsi"/>
                <w:sz w:val="24"/>
                <w:szCs w:val="24"/>
              </w:rPr>
              <w:t xml:space="preserve">how-to use the </w:t>
            </w:r>
            <w:r w:rsidRPr="00FE3324">
              <w:rPr>
                <w:rFonts w:asciiTheme="minorHAnsi" w:hAnsiTheme="minorHAnsi"/>
                <w:sz w:val="24"/>
                <w:szCs w:val="24"/>
              </w:rPr>
              <w:t>m</w:t>
            </w:r>
            <w:r w:rsidR="008F29FE" w:rsidRPr="00FE3324">
              <w:rPr>
                <w:rFonts w:asciiTheme="minorHAnsi" w:hAnsiTheme="minorHAnsi"/>
                <w:sz w:val="24"/>
                <w:szCs w:val="24"/>
              </w:rPr>
              <w:t xml:space="preserve">yPlan </w:t>
            </w:r>
            <w:r w:rsidRPr="00FE3324">
              <w:rPr>
                <w:rFonts w:asciiTheme="minorHAnsi" w:hAnsiTheme="minorHAnsi"/>
                <w:sz w:val="24"/>
                <w:szCs w:val="24"/>
              </w:rPr>
              <w:t>a</w:t>
            </w:r>
            <w:r w:rsidR="008F29FE" w:rsidRPr="00FE3324">
              <w:rPr>
                <w:rFonts w:asciiTheme="minorHAnsi" w:hAnsiTheme="minorHAnsi"/>
                <w:sz w:val="24"/>
                <w:szCs w:val="24"/>
              </w:rPr>
              <w:t xml:space="preserve">pp. </w:t>
            </w:r>
          </w:p>
        </w:tc>
      </w:tr>
      <w:tr w:rsidR="00CE27EF" w:rsidRPr="00FE3324" w14:paraId="1CC9CB65" w14:textId="77777777" w:rsidTr="006335F6">
        <w:trPr>
          <w:trHeight w:val="1423"/>
        </w:trPr>
        <w:tc>
          <w:tcPr>
            <w:tcW w:w="1885" w:type="dxa"/>
            <w:vAlign w:val="center"/>
          </w:tcPr>
          <w:p w14:paraId="7D748D21" w14:textId="778568F2" w:rsidR="00CE27EF" w:rsidRPr="00FE3324" w:rsidRDefault="00294986" w:rsidP="00267401">
            <w:pPr>
              <w:spacing w:before="360"/>
              <w:contextualSpacing w:val="0"/>
              <w:rPr>
                <w:rFonts w:asciiTheme="minorHAnsi" w:hAnsiTheme="minorHAnsi"/>
                <w:b/>
                <w:sz w:val="24"/>
                <w:szCs w:val="24"/>
              </w:rPr>
            </w:pPr>
            <w:r>
              <w:rPr>
                <w:rFonts w:asciiTheme="minorHAnsi" w:hAnsiTheme="minorHAnsi"/>
                <w:b/>
                <w:sz w:val="24"/>
                <w:szCs w:val="24"/>
              </w:rPr>
              <w:t>Post p</w:t>
            </w:r>
            <w:r w:rsidR="00CE27EF" w:rsidRPr="00FE3324">
              <w:rPr>
                <w:rFonts w:asciiTheme="minorHAnsi" w:hAnsiTheme="minorHAnsi"/>
                <w:b/>
                <w:sz w:val="24"/>
                <w:szCs w:val="24"/>
              </w:rPr>
              <w:t xml:space="preserve">roject </w:t>
            </w:r>
            <w:r>
              <w:rPr>
                <w:rFonts w:asciiTheme="minorHAnsi" w:hAnsiTheme="minorHAnsi"/>
                <w:b/>
                <w:sz w:val="24"/>
                <w:szCs w:val="24"/>
              </w:rPr>
              <w:t>i</w:t>
            </w:r>
            <w:r w:rsidR="00CE27EF" w:rsidRPr="00FE3324">
              <w:rPr>
                <w:rFonts w:asciiTheme="minorHAnsi" w:hAnsiTheme="minorHAnsi"/>
                <w:b/>
                <w:sz w:val="24"/>
                <w:szCs w:val="24"/>
              </w:rPr>
              <w:t>mplementation</w:t>
            </w:r>
          </w:p>
        </w:tc>
        <w:tc>
          <w:tcPr>
            <w:tcW w:w="2615" w:type="dxa"/>
          </w:tcPr>
          <w:p w14:paraId="060C7D91" w14:textId="77777777" w:rsidR="00CE27EF" w:rsidRPr="00FE3324" w:rsidRDefault="00CE27EF" w:rsidP="006335F6">
            <w:pPr>
              <w:contextualSpacing w:val="0"/>
              <w:rPr>
                <w:rFonts w:asciiTheme="minorHAnsi" w:hAnsiTheme="minorHAnsi"/>
                <w:sz w:val="24"/>
                <w:szCs w:val="24"/>
              </w:rPr>
            </w:pPr>
          </w:p>
          <w:p w14:paraId="2839EA56" w14:textId="1C0D9503" w:rsidR="00CE27EF" w:rsidRPr="00FE3324" w:rsidRDefault="00CE27EF" w:rsidP="006335F6">
            <w:pPr>
              <w:contextualSpacing w:val="0"/>
              <w:rPr>
                <w:rFonts w:asciiTheme="minorHAnsi" w:hAnsiTheme="minorHAnsi"/>
                <w:sz w:val="24"/>
                <w:szCs w:val="24"/>
              </w:rPr>
            </w:pPr>
            <w:r w:rsidRPr="00FE3324">
              <w:rPr>
                <w:rFonts w:asciiTheme="minorHAnsi" w:hAnsiTheme="minorHAnsi"/>
                <w:sz w:val="24"/>
                <w:szCs w:val="24"/>
              </w:rPr>
              <w:t>Provide feedback</w:t>
            </w:r>
            <w:r w:rsidR="00905CF4">
              <w:rPr>
                <w:rFonts w:asciiTheme="minorHAnsi" w:hAnsiTheme="minorHAnsi"/>
                <w:sz w:val="24"/>
                <w:szCs w:val="24"/>
              </w:rPr>
              <w:t xml:space="preserve"> on the</w:t>
            </w:r>
            <w:r w:rsidRPr="00FE3324">
              <w:rPr>
                <w:rFonts w:asciiTheme="minorHAnsi" w:hAnsiTheme="minorHAnsi"/>
                <w:sz w:val="24"/>
                <w:szCs w:val="24"/>
              </w:rPr>
              <w:t xml:space="preserve"> myPlan Campus Toolkit. </w:t>
            </w:r>
          </w:p>
          <w:p w14:paraId="7B5738D3" w14:textId="7739F8D8" w:rsidR="00CE27EF" w:rsidRPr="00FE3324" w:rsidRDefault="00CE27EF" w:rsidP="006335F6">
            <w:pPr>
              <w:spacing w:before="360"/>
              <w:contextualSpacing w:val="0"/>
              <w:rPr>
                <w:rFonts w:asciiTheme="minorHAnsi" w:hAnsiTheme="minorHAnsi"/>
                <w:sz w:val="24"/>
                <w:szCs w:val="24"/>
              </w:rPr>
            </w:pPr>
          </w:p>
        </w:tc>
        <w:tc>
          <w:tcPr>
            <w:tcW w:w="8501" w:type="dxa"/>
            <w:vAlign w:val="center"/>
          </w:tcPr>
          <w:p w14:paraId="5C2BF102" w14:textId="2EAFE846" w:rsidR="00CE27EF" w:rsidRPr="00FE3324" w:rsidRDefault="00CE27EF" w:rsidP="00CE27EF">
            <w:pPr>
              <w:spacing w:before="360"/>
              <w:contextualSpacing w:val="0"/>
              <w:rPr>
                <w:rFonts w:asciiTheme="minorHAnsi" w:hAnsiTheme="minorHAnsi"/>
                <w:sz w:val="24"/>
                <w:szCs w:val="24"/>
              </w:rPr>
            </w:pPr>
            <w:r w:rsidRPr="00FE3324">
              <w:rPr>
                <w:rFonts w:asciiTheme="minorHAnsi" w:hAnsiTheme="minorHAnsi"/>
                <w:sz w:val="24"/>
                <w:szCs w:val="24"/>
              </w:rPr>
              <w:t xml:space="preserve">We will send you a short survey about your use of the toolkit and ask for your feedback.  Your input will help the myPlan team understand ways of improving how to get the word out to students about helpful resources for dating violence on campus. </w:t>
            </w:r>
          </w:p>
        </w:tc>
      </w:tr>
    </w:tbl>
    <w:p w14:paraId="167D1615" w14:textId="77777777" w:rsidR="0052694C" w:rsidRPr="00FE3324" w:rsidRDefault="0052694C" w:rsidP="00267401">
      <w:pPr>
        <w:rPr>
          <w:rFonts w:asciiTheme="minorHAnsi" w:eastAsia="Arial" w:hAnsiTheme="minorHAnsi" w:cs="Arial"/>
          <w:sz w:val="24"/>
          <w:szCs w:val="24"/>
        </w:rPr>
      </w:pPr>
    </w:p>
    <w:p w14:paraId="086CB471" w14:textId="757D485D" w:rsidR="00A46355" w:rsidRPr="00FE3324" w:rsidRDefault="0052694C">
      <w:pPr>
        <w:rPr>
          <w:rFonts w:asciiTheme="minorHAnsi" w:eastAsia="Arial" w:hAnsiTheme="minorHAnsi" w:cs="Arial"/>
          <w:color w:val="C00000"/>
          <w:sz w:val="24"/>
          <w:szCs w:val="24"/>
        </w:rPr>
      </w:pPr>
      <w:r w:rsidRPr="00FE3324">
        <w:rPr>
          <w:rFonts w:asciiTheme="minorHAnsi" w:eastAsia="Arial" w:hAnsiTheme="minorHAnsi" w:cs="Arial"/>
          <w:sz w:val="24"/>
          <w:szCs w:val="24"/>
        </w:rPr>
        <w:t xml:space="preserve">For technical assistance or questions, please contact: </w:t>
      </w:r>
      <w:hyperlink r:id="rId9" w:history="1">
        <w:r w:rsidR="006335F6" w:rsidRPr="00FE3324">
          <w:rPr>
            <w:rStyle w:val="Hyperlink"/>
            <w:rFonts w:asciiTheme="minorHAnsi" w:eastAsia="Arial" w:hAnsiTheme="minorHAnsi" w:cs="Arial"/>
            <w:sz w:val="24"/>
            <w:szCs w:val="24"/>
          </w:rPr>
          <w:t>info@myplanapp.org</w:t>
        </w:r>
      </w:hyperlink>
    </w:p>
    <w:p w14:paraId="1E6BB589" w14:textId="77777777" w:rsidR="006335F6" w:rsidRPr="00FE3324" w:rsidRDefault="006335F6">
      <w:pPr>
        <w:rPr>
          <w:rFonts w:asciiTheme="minorHAnsi" w:eastAsia="Arial" w:hAnsiTheme="minorHAnsi" w:cs="Arial"/>
          <w:sz w:val="24"/>
          <w:szCs w:val="24"/>
        </w:rPr>
      </w:pPr>
    </w:p>
    <w:sectPr w:rsidR="006335F6" w:rsidRPr="00FE3324" w:rsidSect="008F29FE">
      <w:footerReference w:type="default" r:id="rId10"/>
      <w:pgSz w:w="15840" w:h="12240" w:orient="landscape"/>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54E14" w16cid:durableId="1D876CFD"/>
  <w16cid:commentId w16cid:paraId="6C30D5BB" w16cid:durableId="1D876D64"/>
  <w16cid:commentId w16cid:paraId="7EDA4CEA" w16cid:durableId="1D876D5B"/>
  <w16cid:commentId w16cid:paraId="5D676B89" w16cid:durableId="1D876D8D"/>
  <w16cid:commentId w16cid:paraId="3852CFB6" w16cid:durableId="1D877345"/>
  <w16cid:commentId w16cid:paraId="0F82F778" w16cid:durableId="1D8771CE"/>
  <w16cid:commentId w16cid:paraId="457B0E1F" w16cid:durableId="1D8774E2"/>
  <w16cid:commentId w16cid:paraId="3FC699C4" w16cid:durableId="1D87751D"/>
  <w16cid:commentId w16cid:paraId="282AEC3A" w16cid:durableId="1D87753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3245" w14:textId="77777777" w:rsidR="00B86CAC" w:rsidRDefault="00B86CAC">
      <w:pPr>
        <w:spacing w:after="0" w:line="240" w:lineRule="auto"/>
      </w:pPr>
      <w:r>
        <w:separator/>
      </w:r>
    </w:p>
  </w:endnote>
  <w:endnote w:type="continuationSeparator" w:id="0">
    <w:p w14:paraId="4ED1387D" w14:textId="77777777" w:rsidR="00B86CAC" w:rsidRDefault="00B8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Raleway Medium">
    <w:panose1 w:val="020B0603030101060003"/>
    <w:charset w:val="00"/>
    <w:family w:val="auto"/>
    <w:pitch w:val="variable"/>
    <w:sig w:usb0="A00002FF" w:usb1="5000205B" w:usb2="00000000" w:usb3="00000000" w:csb0="00000097" w:csb1="00000000"/>
  </w:font>
  <w:font w:name="Raleway">
    <w:panose1 w:val="020B0503030101060003"/>
    <w:charset w:val="00"/>
    <w:family w:val="auto"/>
    <w:pitch w:val="variable"/>
    <w:sig w:usb0="A00002FF" w:usb1="5000205B" w:usb2="00000000" w:usb3="00000000" w:csb0="00000097"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5007" w14:textId="77777777" w:rsidR="00B86CAC" w:rsidRDefault="00B86CA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547B" w14:textId="77777777" w:rsidR="00B86CAC" w:rsidRDefault="00B86CAC">
      <w:pPr>
        <w:spacing w:after="0" w:line="240" w:lineRule="auto"/>
      </w:pPr>
      <w:r>
        <w:separator/>
      </w:r>
    </w:p>
  </w:footnote>
  <w:footnote w:type="continuationSeparator" w:id="0">
    <w:p w14:paraId="592FBBD4" w14:textId="77777777" w:rsidR="00B86CAC" w:rsidRDefault="00B86C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3D2"/>
    <w:multiLevelType w:val="hybridMultilevel"/>
    <w:tmpl w:val="C886389C"/>
    <w:lvl w:ilvl="0" w:tplc="FEB06F9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01EBE"/>
    <w:multiLevelType w:val="hybridMultilevel"/>
    <w:tmpl w:val="17C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55"/>
    <w:rsid w:val="00047A4B"/>
    <w:rsid w:val="00061B09"/>
    <w:rsid w:val="00065E55"/>
    <w:rsid w:val="000B0FDD"/>
    <w:rsid w:val="00133A7E"/>
    <w:rsid w:val="002318D5"/>
    <w:rsid w:val="00245540"/>
    <w:rsid w:val="00267401"/>
    <w:rsid w:val="00294986"/>
    <w:rsid w:val="002A6C14"/>
    <w:rsid w:val="003A52C2"/>
    <w:rsid w:val="00455D13"/>
    <w:rsid w:val="004E2D51"/>
    <w:rsid w:val="0052694C"/>
    <w:rsid w:val="00536071"/>
    <w:rsid w:val="0055364F"/>
    <w:rsid w:val="00617DDE"/>
    <w:rsid w:val="0062142F"/>
    <w:rsid w:val="006335F6"/>
    <w:rsid w:val="006E1566"/>
    <w:rsid w:val="00750E8B"/>
    <w:rsid w:val="008F08FF"/>
    <w:rsid w:val="008F29FE"/>
    <w:rsid w:val="008F6A8E"/>
    <w:rsid w:val="00905CF4"/>
    <w:rsid w:val="009516A1"/>
    <w:rsid w:val="00A20768"/>
    <w:rsid w:val="00A46355"/>
    <w:rsid w:val="00A50171"/>
    <w:rsid w:val="00AA6783"/>
    <w:rsid w:val="00AB15CB"/>
    <w:rsid w:val="00B86CAC"/>
    <w:rsid w:val="00BB797D"/>
    <w:rsid w:val="00BD54A6"/>
    <w:rsid w:val="00C06FD2"/>
    <w:rsid w:val="00C929E7"/>
    <w:rsid w:val="00CE0A81"/>
    <w:rsid w:val="00CE27EF"/>
    <w:rsid w:val="00CF40F9"/>
    <w:rsid w:val="00D54AC6"/>
    <w:rsid w:val="00DA6380"/>
    <w:rsid w:val="00DB6086"/>
    <w:rsid w:val="00EA5EEF"/>
    <w:rsid w:val="00EE15DF"/>
    <w:rsid w:val="00EE6005"/>
    <w:rsid w:val="00F51C20"/>
    <w:rsid w:val="00FA5873"/>
    <w:rsid w:val="00FC38D8"/>
    <w:rsid w:val="00FE332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9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A5EEF"/>
    <w:pPr>
      <w:ind w:left="720"/>
      <w:contextualSpacing/>
    </w:pPr>
  </w:style>
  <w:style w:type="character" w:styleId="Hyperlink">
    <w:name w:val="Hyperlink"/>
    <w:basedOn w:val="DefaultParagraphFont"/>
    <w:uiPriority w:val="99"/>
    <w:unhideWhenUsed/>
    <w:rsid w:val="006335F6"/>
    <w:rPr>
      <w:color w:val="0563C1" w:themeColor="hyperlink"/>
      <w:u w:val="single"/>
    </w:rPr>
  </w:style>
  <w:style w:type="character" w:styleId="CommentReference">
    <w:name w:val="annotation reference"/>
    <w:basedOn w:val="DefaultParagraphFont"/>
    <w:uiPriority w:val="99"/>
    <w:semiHidden/>
    <w:unhideWhenUsed/>
    <w:rsid w:val="008F6A8E"/>
    <w:rPr>
      <w:sz w:val="16"/>
      <w:szCs w:val="16"/>
    </w:rPr>
  </w:style>
  <w:style w:type="paragraph" w:styleId="CommentText">
    <w:name w:val="annotation text"/>
    <w:basedOn w:val="Normal"/>
    <w:link w:val="CommentTextChar"/>
    <w:uiPriority w:val="99"/>
    <w:semiHidden/>
    <w:unhideWhenUsed/>
    <w:rsid w:val="008F6A8E"/>
    <w:pPr>
      <w:spacing w:line="240" w:lineRule="auto"/>
    </w:pPr>
    <w:rPr>
      <w:sz w:val="20"/>
      <w:szCs w:val="20"/>
    </w:rPr>
  </w:style>
  <w:style w:type="character" w:customStyle="1" w:styleId="CommentTextChar">
    <w:name w:val="Comment Text Char"/>
    <w:basedOn w:val="DefaultParagraphFont"/>
    <w:link w:val="CommentText"/>
    <w:uiPriority w:val="99"/>
    <w:semiHidden/>
    <w:rsid w:val="008F6A8E"/>
    <w:rPr>
      <w:sz w:val="20"/>
      <w:szCs w:val="20"/>
    </w:rPr>
  </w:style>
  <w:style w:type="paragraph" w:styleId="CommentSubject">
    <w:name w:val="annotation subject"/>
    <w:basedOn w:val="CommentText"/>
    <w:next w:val="CommentText"/>
    <w:link w:val="CommentSubjectChar"/>
    <w:uiPriority w:val="99"/>
    <w:semiHidden/>
    <w:unhideWhenUsed/>
    <w:rsid w:val="008F6A8E"/>
    <w:rPr>
      <w:b/>
      <w:bCs/>
    </w:rPr>
  </w:style>
  <w:style w:type="character" w:customStyle="1" w:styleId="CommentSubjectChar">
    <w:name w:val="Comment Subject Char"/>
    <w:basedOn w:val="CommentTextChar"/>
    <w:link w:val="CommentSubject"/>
    <w:uiPriority w:val="99"/>
    <w:semiHidden/>
    <w:rsid w:val="008F6A8E"/>
    <w:rPr>
      <w:b/>
      <w:bCs/>
      <w:sz w:val="20"/>
      <w:szCs w:val="20"/>
    </w:rPr>
  </w:style>
  <w:style w:type="paragraph" w:styleId="BalloonText">
    <w:name w:val="Balloon Text"/>
    <w:basedOn w:val="Normal"/>
    <w:link w:val="BalloonTextChar"/>
    <w:uiPriority w:val="99"/>
    <w:semiHidden/>
    <w:unhideWhenUsed/>
    <w:rsid w:val="008F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8E"/>
    <w:rPr>
      <w:rFonts w:ascii="Segoe UI" w:hAnsi="Segoe UI" w:cs="Segoe UI"/>
      <w:sz w:val="18"/>
      <w:szCs w:val="18"/>
    </w:rPr>
  </w:style>
  <w:style w:type="paragraph" w:styleId="Revision">
    <w:name w:val="Revision"/>
    <w:hidden/>
    <w:uiPriority w:val="99"/>
    <w:semiHidden/>
    <w:rsid w:val="00CE27E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A5EEF"/>
    <w:pPr>
      <w:ind w:left="720"/>
      <w:contextualSpacing/>
    </w:pPr>
  </w:style>
  <w:style w:type="character" w:styleId="Hyperlink">
    <w:name w:val="Hyperlink"/>
    <w:basedOn w:val="DefaultParagraphFont"/>
    <w:uiPriority w:val="99"/>
    <w:unhideWhenUsed/>
    <w:rsid w:val="006335F6"/>
    <w:rPr>
      <w:color w:val="0563C1" w:themeColor="hyperlink"/>
      <w:u w:val="single"/>
    </w:rPr>
  </w:style>
  <w:style w:type="character" w:styleId="CommentReference">
    <w:name w:val="annotation reference"/>
    <w:basedOn w:val="DefaultParagraphFont"/>
    <w:uiPriority w:val="99"/>
    <w:semiHidden/>
    <w:unhideWhenUsed/>
    <w:rsid w:val="008F6A8E"/>
    <w:rPr>
      <w:sz w:val="16"/>
      <w:szCs w:val="16"/>
    </w:rPr>
  </w:style>
  <w:style w:type="paragraph" w:styleId="CommentText">
    <w:name w:val="annotation text"/>
    <w:basedOn w:val="Normal"/>
    <w:link w:val="CommentTextChar"/>
    <w:uiPriority w:val="99"/>
    <w:semiHidden/>
    <w:unhideWhenUsed/>
    <w:rsid w:val="008F6A8E"/>
    <w:pPr>
      <w:spacing w:line="240" w:lineRule="auto"/>
    </w:pPr>
    <w:rPr>
      <w:sz w:val="20"/>
      <w:szCs w:val="20"/>
    </w:rPr>
  </w:style>
  <w:style w:type="character" w:customStyle="1" w:styleId="CommentTextChar">
    <w:name w:val="Comment Text Char"/>
    <w:basedOn w:val="DefaultParagraphFont"/>
    <w:link w:val="CommentText"/>
    <w:uiPriority w:val="99"/>
    <w:semiHidden/>
    <w:rsid w:val="008F6A8E"/>
    <w:rPr>
      <w:sz w:val="20"/>
      <w:szCs w:val="20"/>
    </w:rPr>
  </w:style>
  <w:style w:type="paragraph" w:styleId="CommentSubject">
    <w:name w:val="annotation subject"/>
    <w:basedOn w:val="CommentText"/>
    <w:next w:val="CommentText"/>
    <w:link w:val="CommentSubjectChar"/>
    <w:uiPriority w:val="99"/>
    <w:semiHidden/>
    <w:unhideWhenUsed/>
    <w:rsid w:val="008F6A8E"/>
    <w:rPr>
      <w:b/>
      <w:bCs/>
    </w:rPr>
  </w:style>
  <w:style w:type="character" w:customStyle="1" w:styleId="CommentSubjectChar">
    <w:name w:val="Comment Subject Char"/>
    <w:basedOn w:val="CommentTextChar"/>
    <w:link w:val="CommentSubject"/>
    <w:uiPriority w:val="99"/>
    <w:semiHidden/>
    <w:rsid w:val="008F6A8E"/>
    <w:rPr>
      <w:b/>
      <w:bCs/>
      <w:sz w:val="20"/>
      <w:szCs w:val="20"/>
    </w:rPr>
  </w:style>
  <w:style w:type="paragraph" w:styleId="BalloonText">
    <w:name w:val="Balloon Text"/>
    <w:basedOn w:val="Normal"/>
    <w:link w:val="BalloonTextChar"/>
    <w:uiPriority w:val="99"/>
    <w:semiHidden/>
    <w:unhideWhenUsed/>
    <w:rsid w:val="008F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8E"/>
    <w:rPr>
      <w:rFonts w:ascii="Segoe UI" w:hAnsi="Segoe UI" w:cs="Segoe UI"/>
      <w:sz w:val="18"/>
      <w:szCs w:val="18"/>
    </w:rPr>
  </w:style>
  <w:style w:type="paragraph" w:styleId="Revision">
    <w:name w:val="Revision"/>
    <w:hidden/>
    <w:uiPriority w:val="99"/>
    <w:semiHidden/>
    <w:rsid w:val="00CE27EF"/>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myplanap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4</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Bloom</dc:creator>
  <cp:keywords/>
  <dc:description/>
  <cp:lastModifiedBy>Amber Clough</cp:lastModifiedBy>
  <cp:revision>6</cp:revision>
  <cp:lastPrinted>2017-11-15T21:26:00Z</cp:lastPrinted>
  <dcterms:created xsi:type="dcterms:W3CDTF">2017-11-15T21:26:00Z</dcterms:created>
  <dcterms:modified xsi:type="dcterms:W3CDTF">2017-12-20T18:03:00Z</dcterms:modified>
</cp:coreProperties>
</file>